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98" w:rsidRPr="003F592B" w:rsidRDefault="004F5B98" w:rsidP="004F5B98">
      <w:pPr>
        <w:jc w:val="center"/>
        <w:rPr>
          <w:rFonts w:ascii="Calibri" w:hAnsi="Calibri"/>
          <w:b/>
          <w:smallCaps/>
        </w:rPr>
      </w:pPr>
      <w:r w:rsidRPr="003F592B">
        <w:rPr>
          <w:rFonts w:ascii="Calibri" w:hAnsi="Calibri"/>
          <w:b/>
          <w:smallCaps/>
        </w:rPr>
        <w:t>Submitt</w:t>
      </w:r>
      <w:r w:rsidR="004E3544">
        <w:rPr>
          <w:rFonts w:ascii="Calibri" w:hAnsi="Calibri"/>
          <w:b/>
          <w:smallCaps/>
        </w:rPr>
        <w:t>ing a Journal to PubMed Central and Linking it to an NIH Grant</w:t>
      </w:r>
    </w:p>
    <w:p w:rsidR="004F5B98" w:rsidRDefault="00FC218C" w:rsidP="002146CC">
      <w:pPr>
        <w:jc w:val="center"/>
        <w:rPr>
          <w:rFonts w:ascii="Calibri" w:hAnsi="Calibri"/>
          <w:sz w:val="22"/>
          <w:szCs w:val="22"/>
        </w:rPr>
      </w:pPr>
      <w:r>
        <w:rPr>
          <w:rFonts w:ascii="Calibri" w:hAnsi="Calibri"/>
          <w:sz w:val="22"/>
          <w:szCs w:val="22"/>
        </w:rPr>
        <w:t>(</w:t>
      </w:r>
      <w:proofErr w:type="gramStart"/>
      <w:r>
        <w:rPr>
          <w:rFonts w:ascii="Calibri" w:hAnsi="Calibri"/>
          <w:sz w:val="22"/>
          <w:szCs w:val="22"/>
        </w:rPr>
        <w:t>revised</w:t>
      </w:r>
      <w:proofErr w:type="gramEnd"/>
      <w:r>
        <w:rPr>
          <w:rFonts w:ascii="Calibri" w:hAnsi="Calibri"/>
          <w:sz w:val="22"/>
          <w:szCs w:val="22"/>
        </w:rPr>
        <w:t xml:space="preserve"> May 2022</w:t>
      </w:r>
      <w:r w:rsidR="002146CC">
        <w:rPr>
          <w:rFonts w:ascii="Calibri" w:hAnsi="Calibri"/>
          <w:sz w:val="22"/>
          <w:szCs w:val="22"/>
        </w:rPr>
        <w:t>)</w:t>
      </w:r>
    </w:p>
    <w:p w:rsidR="0089490F" w:rsidRDefault="0089490F" w:rsidP="002146CC">
      <w:pPr>
        <w:jc w:val="center"/>
        <w:rPr>
          <w:rFonts w:ascii="Calibri" w:hAnsi="Calibri"/>
          <w:sz w:val="22"/>
          <w:szCs w:val="22"/>
        </w:rPr>
      </w:pPr>
      <w:r>
        <w:rPr>
          <w:rFonts w:ascii="Calibri" w:hAnsi="Calibri"/>
          <w:sz w:val="22"/>
          <w:szCs w:val="22"/>
        </w:rPr>
        <w:t>By Leora Lawton, PhD</w:t>
      </w:r>
    </w:p>
    <w:p w:rsidR="00DA0811" w:rsidRDefault="007258FD" w:rsidP="002146CC">
      <w:pPr>
        <w:jc w:val="center"/>
        <w:rPr>
          <w:rFonts w:ascii="Calibri" w:hAnsi="Calibri"/>
          <w:sz w:val="22"/>
          <w:szCs w:val="22"/>
        </w:rPr>
      </w:pPr>
      <w:hyperlink r:id="rId7" w:history="1">
        <w:r w:rsidR="00DA0811" w:rsidRPr="00022E50">
          <w:rPr>
            <w:rStyle w:val="Hyperlink"/>
            <w:rFonts w:ascii="Calibri" w:hAnsi="Calibri"/>
            <w:sz w:val="22"/>
            <w:szCs w:val="22"/>
          </w:rPr>
          <w:t>popcenter@demog.berkeley.edu</w:t>
        </w:r>
      </w:hyperlink>
      <w:r w:rsidR="00DA0811">
        <w:rPr>
          <w:rFonts w:ascii="Calibri" w:hAnsi="Calibri"/>
          <w:sz w:val="22"/>
          <w:szCs w:val="22"/>
        </w:rPr>
        <w:t xml:space="preserve"> </w:t>
      </w:r>
    </w:p>
    <w:p w:rsidR="0089490F" w:rsidRDefault="0089490F" w:rsidP="001938BF">
      <w:pPr>
        <w:jc w:val="center"/>
        <w:rPr>
          <w:rFonts w:ascii="Calibri" w:hAnsi="Calibri"/>
          <w:sz w:val="22"/>
          <w:szCs w:val="22"/>
        </w:rPr>
      </w:pPr>
      <w:r>
        <w:rPr>
          <w:rFonts w:ascii="Calibri" w:hAnsi="Calibri"/>
          <w:sz w:val="22"/>
          <w:szCs w:val="22"/>
        </w:rPr>
        <w:t>Executive Director</w:t>
      </w:r>
      <w:r w:rsidR="001938BF">
        <w:rPr>
          <w:rFonts w:ascii="Calibri" w:hAnsi="Calibri"/>
          <w:sz w:val="22"/>
          <w:szCs w:val="22"/>
        </w:rPr>
        <w:t xml:space="preserve">, </w:t>
      </w:r>
      <w:r>
        <w:rPr>
          <w:rFonts w:ascii="Calibri" w:hAnsi="Calibri"/>
          <w:sz w:val="22"/>
          <w:szCs w:val="22"/>
        </w:rPr>
        <w:t>Berkeley Population Center, UC Berkeley</w:t>
      </w:r>
    </w:p>
    <w:p w:rsidR="00D86BC4" w:rsidRDefault="00D86BC4">
      <w:pPr>
        <w:rPr>
          <w:rFonts w:ascii="Calibri" w:hAnsi="Calibri"/>
          <w:sz w:val="22"/>
          <w:szCs w:val="22"/>
        </w:rPr>
      </w:pPr>
    </w:p>
    <w:p w:rsidR="00DA0811" w:rsidRPr="00DA0811" w:rsidRDefault="00DA0811">
      <w:pPr>
        <w:rPr>
          <w:rFonts w:ascii="Calibri" w:hAnsi="Calibri"/>
          <w:i/>
          <w:iCs/>
          <w:sz w:val="22"/>
          <w:szCs w:val="22"/>
        </w:rPr>
      </w:pPr>
      <w:r w:rsidRPr="00DA0811">
        <w:rPr>
          <w:rFonts w:ascii="Calibri" w:hAnsi="Calibri"/>
          <w:i/>
          <w:iCs/>
          <w:sz w:val="22"/>
          <w:szCs w:val="22"/>
        </w:rPr>
        <w:t>If you find that the process is different than what is described below, please let me know.</w:t>
      </w:r>
    </w:p>
    <w:p w:rsidR="00DA0811" w:rsidRDefault="00DA0811">
      <w:pPr>
        <w:rPr>
          <w:rFonts w:ascii="Calibri" w:hAnsi="Calibri"/>
          <w:sz w:val="22"/>
          <w:szCs w:val="22"/>
        </w:rPr>
      </w:pPr>
    </w:p>
    <w:p w:rsidR="002146CC" w:rsidRPr="00D86BC4" w:rsidRDefault="00496AB1">
      <w:pPr>
        <w:rPr>
          <w:rFonts w:ascii="Calibri" w:hAnsi="Calibri"/>
          <w:b/>
          <w:sz w:val="22"/>
          <w:szCs w:val="22"/>
          <w:u w:val="single"/>
        </w:rPr>
      </w:pPr>
      <w:smartTag w:uri="urn:schemas-microsoft-com:office:smarttags" w:element="place">
        <w:smartTag w:uri="urn:schemas:contacts" w:element="Sn">
          <w:r>
            <w:rPr>
              <w:rFonts w:ascii="Calibri" w:hAnsi="Calibri"/>
              <w:b/>
              <w:sz w:val="22"/>
              <w:szCs w:val="22"/>
              <w:u w:val="single"/>
            </w:rPr>
            <w:t>Section</w:t>
          </w:r>
        </w:smartTag>
        <w:r w:rsidR="00326697">
          <w:rPr>
            <w:rFonts w:ascii="Calibri" w:hAnsi="Calibri"/>
            <w:b/>
            <w:sz w:val="22"/>
            <w:szCs w:val="22"/>
            <w:u w:val="single"/>
          </w:rPr>
          <w:t xml:space="preserve"> </w:t>
        </w:r>
        <w:smartTag w:uri="urn:schemas:contacts" w:element="Sn">
          <w:r w:rsidR="00311750">
            <w:rPr>
              <w:rFonts w:ascii="Calibri" w:hAnsi="Calibri"/>
              <w:b/>
              <w:sz w:val="22"/>
              <w:szCs w:val="22"/>
              <w:u w:val="single"/>
            </w:rPr>
            <w:t>I</w:t>
          </w:r>
          <w:r w:rsidR="00D86BC4" w:rsidRPr="00D86BC4">
            <w:rPr>
              <w:rFonts w:ascii="Calibri" w:hAnsi="Calibri"/>
              <w:b/>
              <w:sz w:val="22"/>
              <w:szCs w:val="22"/>
              <w:u w:val="single"/>
            </w:rPr>
            <w:t>.</w:t>
          </w:r>
        </w:smartTag>
      </w:smartTag>
      <w:r w:rsidR="00D86BC4" w:rsidRPr="00D86BC4">
        <w:rPr>
          <w:rFonts w:ascii="Calibri" w:hAnsi="Calibri"/>
          <w:b/>
          <w:sz w:val="22"/>
          <w:szCs w:val="22"/>
          <w:u w:val="single"/>
        </w:rPr>
        <w:t xml:space="preserve"> Definitions and Basic Requirements</w:t>
      </w:r>
    </w:p>
    <w:p w:rsidR="00395569" w:rsidRDefault="00395569">
      <w:pPr>
        <w:rPr>
          <w:rFonts w:ascii="Calibri" w:hAnsi="Calibri"/>
          <w:sz w:val="22"/>
          <w:szCs w:val="22"/>
        </w:rPr>
      </w:pPr>
    </w:p>
    <w:p w:rsidR="004F5B98" w:rsidRPr="004F5B98" w:rsidRDefault="00BE6E40">
      <w:pPr>
        <w:rPr>
          <w:rFonts w:ascii="Calibri" w:hAnsi="Calibri"/>
          <w:sz w:val="22"/>
          <w:szCs w:val="22"/>
        </w:rPr>
      </w:pPr>
      <w:r w:rsidRPr="004F5B98">
        <w:rPr>
          <w:rFonts w:ascii="Calibri" w:hAnsi="Calibri"/>
          <w:sz w:val="22"/>
          <w:szCs w:val="22"/>
        </w:rPr>
        <w:t>A</w:t>
      </w:r>
      <w:r w:rsidR="001B6E2A">
        <w:rPr>
          <w:rFonts w:ascii="Calibri" w:hAnsi="Calibri"/>
          <w:sz w:val="22"/>
          <w:szCs w:val="22"/>
        </w:rPr>
        <w:t xml:space="preserve"> </w:t>
      </w:r>
      <w:r w:rsidRPr="004F5B98">
        <w:rPr>
          <w:rFonts w:ascii="Calibri" w:hAnsi="Calibri"/>
          <w:sz w:val="22"/>
          <w:szCs w:val="22"/>
        </w:rPr>
        <w:t>peer-reviewed article that is the result of at least partial NIH funding must be submitted to PubMed Central through NIH’s public access system in order to get a PMCID assigned to it.</w:t>
      </w:r>
      <w:r w:rsidR="006E2262">
        <w:rPr>
          <w:rFonts w:ascii="Calibri" w:hAnsi="Calibri"/>
          <w:sz w:val="22"/>
          <w:szCs w:val="22"/>
        </w:rPr>
        <w:t xml:space="preserve">  THEN it needs to be associated with the grant(s) that funded the work, including the grants that supported your students (e.g., T32).  Ideally of course this should also be in your acknowledgements.  </w:t>
      </w:r>
    </w:p>
    <w:p w:rsidR="004F5B98" w:rsidRPr="004F5B98" w:rsidRDefault="004F5B98" w:rsidP="004F5B98">
      <w:pPr>
        <w:rPr>
          <w:rFonts w:ascii="Calibri" w:hAnsi="Calibri"/>
          <w:sz w:val="22"/>
          <w:szCs w:val="22"/>
        </w:rPr>
      </w:pPr>
    </w:p>
    <w:p w:rsidR="004F5B98" w:rsidRPr="004F5B98" w:rsidRDefault="004F5B98" w:rsidP="004F5B98">
      <w:pPr>
        <w:rPr>
          <w:rFonts w:ascii="Calibri" w:hAnsi="Calibri"/>
          <w:sz w:val="22"/>
          <w:szCs w:val="22"/>
        </w:rPr>
      </w:pPr>
      <w:r w:rsidRPr="004F5B98">
        <w:rPr>
          <w:rFonts w:ascii="Calibri" w:hAnsi="Calibri"/>
          <w:sz w:val="22"/>
          <w:szCs w:val="22"/>
        </w:rPr>
        <w:t>The NIH Public Access Policy requires the submission of articles accepted for publication on or after April 7, 2008.</w:t>
      </w:r>
      <w:r w:rsidR="00672064">
        <w:rPr>
          <w:rFonts w:ascii="Calibri" w:hAnsi="Calibri"/>
          <w:sz w:val="22"/>
          <w:szCs w:val="22"/>
        </w:rPr>
        <w:t xml:space="preserve">  </w:t>
      </w:r>
      <w:r w:rsidRPr="004F5B98">
        <w:rPr>
          <w:rFonts w:ascii="Calibri" w:hAnsi="Calibri"/>
          <w:sz w:val="22"/>
          <w:szCs w:val="22"/>
        </w:rPr>
        <w:t>You do not submit material that is not peer reviewed (editorials, commentaries, etc.) or lacks appropriate funding.</w:t>
      </w:r>
    </w:p>
    <w:p w:rsidR="004F5B98" w:rsidRDefault="004F5B98">
      <w:pPr>
        <w:rPr>
          <w:rFonts w:ascii="Calibri" w:hAnsi="Calibri"/>
          <w:sz w:val="22"/>
          <w:szCs w:val="22"/>
        </w:rPr>
      </w:pPr>
    </w:p>
    <w:p w:rsidR="00003688" w:rsidRDefault="00AF5634" w:rsidP="00A2588C">
      <w:pPr>
        <w:rPr>
          <w:rFonts w:ascii="Calibri" w:hAnsi="Calibri"/>
          <w:sz w:val="22"/>
          <w:szCs w:val="22"/>
        </w:rPr>
      </w:pPr>
      <w:r>
        <w:rPr>
          <w:rFonts w:ascii="Calibri" w:hAnsi="Calibri"/>
          <w:sz w:val="22"/>
          <w:szCs w:val="22"/>
        </w:rPr>
        <w:t xml:space="preserve">You </w:t>
      </w:r>
      <w:r w:rsidR="00003688">
        <w:rPr>
          <w:rFonts w:ascii="Calibri" w:hAnsi="Calibri"/>
          <w:sz w:val="22"/>
          <w:szCs w:val="22"/>
        </w:rPr>
        <w:t>must post your article within 12 months of publication, where ‘publication’ means the official date as cited by the publisher, not the ‘’</w:t>
      </w:r>
      <w:proofErr w:type="spellStart"/>
      <w:r w:rsidR="00003688">
        <w:rPr>
          <w:rFonts w:ascii="Calibri" w:hAnsi="Calibri"/>
          <w:sz w:val="22"/>
          <w:szCs w:val="22"/>
        </w:rPr>
        <w:t>epub</w:t>
      </w:r>
      <w:proofErr w:type="spellEnd"/>
      <w:r w:rsidR="00003688">
        <w:rPr>
          <w:rFonts w:ascii="Calibri" w:hAnsi="Calibri"/>
          <w:sz w:val="22"/>
          <w:szCs w:val="22"/>
        </w:rPr>
        <w:t xml:space="preserve"> ahead of print”</w:t>
      </w:r>
      <w:r>
        <w:rPr>
          <w:rFonts w:ascii="Calibri" w:hAnsi="Calibri"/>
          <w:sz w:val="22"/>
          <w:szCs w:val="22"/>
        </w:rPr>
        <w:t xml:space="preserve"> date. The article </w:t>
      </w:r>
      <w:r w:rsidR="00537AA1">
        <w:rPr>
          <w:rFonts w:ascii="Calibri" w:hAnsi="Calibri"/>
          <w:sz w:val="22"/>
          <w:szCs w:val="22"/>
        </w:rPr>
        <w:t>is out of compliance if no PMCID number has been assigned within 3 months of publication. They really mean you should ‘immediately’ upload the article after the final version is accepted for publication.</w:t>
      </w:r>
    </w:p>
    <w:p w:rsidR="00003688" w:rsidRDefault="00003688">
      <w:pPr>
        <w:rPr>
          <w:rFonts w:ascii="Calibri" w:hAnsi="Calibri"/>
          <w:sz w:val="22"/>
          <w:szCs w:val="22"/>
        </w:rPr>
      </w:pPr>
    </w:p>
    <w:p w:rsidR="00D86BC4" w:rsidRDefault="00D86BC4">
      <w:pPr>
        <w:rPr>
          <w:rFonts w:ascii="Calibri" w:hAnsi="Calibri"/>
          <w:sz w:val="22"/>
          <w:szCs w:val="22"/>
        </w:rPr>
      </w:pPr>
      <w:r>
        <w:rPr>
          <w:rFonts w:ascii="Calibri" w:hAnsi="Calibri"/>
          <w:sz w:val="22"/>
          <w:szCs w:val="22"/>
        </w:rPr>
        <w:t xml:space="preserve">Note: The PMCID number MUST be cited whenever you submit almost anything to NIH, including but not limited to </w:t>
      </w:r>
      <w:proofErr w:type="spellStart"/>
      <w:r>
        <w:rPr>
          <w:rFonts w:ascii="Calibri" w:hAnsi="Calibri"/>
          <w:sz w:val="22"/>
          <w:szCs w:val="22"/>
        </w:rPr>
        <w:t>biosketches</w:t>
      </w:r>
      <w:proofErr w:type="spellEnd"/>
      <w:r>
        <w:rPr>
          <w:rFonts w:ascii="Calibri" w:hAnsi="Calibri"/>
          <w:sz w:val="22"/>
          <w:szCs w:val="22"/>
        </w:rPr>
        <w:t xml:space="preserve"> and articles cited in progress reports.  The University is the official grant holder, and they too are obligated to check, and NIH has provided them a software tool to try to do just that. </w:t>
      </w:r>
    </w:p>
    <w:p w:rsidR="00D86BC4" w:rsidRDefault="00D86BC4">
      <w:pPr>
        <w:rPr>
          <w:rFonts w:ascii="Calibri" w:hAnsi="Calibri"/>
          <w:sz w:val="22"/>
          <w:szCs w:val="22"/>
        </w:rPr>
      </w:pPr>
    </w:p>
    <w:p w:rsidR="00D86BC4" w:rsidRPr="00AF5634" w:rsidRDefault="00D86BC4">
      <w:pPr>
        <w:rPr>
          <w:rFonts w:ascii="Calibri" w:hAnsi="Calibri"/>
          <w:b/>
          <w:i/>
          <w:color w:val="C00000"/>
          <w:sz w:val="22"/>
          <w:szCs w:val="22"/>
        </w:rPr>
      </w:pPr>
      <w:r w:rsidRPr="00AF5634">
        <w:rPr>
          <w:rFonts w:ascii="Calibri" w:hAnsi="Calibri"/>
          <w:b/>
          <w:i/>
          <w:color w:val="C00000"/>
          <w:sz w:val="22"/>
          <w:szCs w:val="22"/>
        </w:rPr>
        <w:t xml:space="preserve">Grant awardees who are not in compliance will not receive funds.  </w:t>
      </w:r>
    </w:p>
    <w:p w:rsidR="00D86BC4" w:rsidRDefault="00D86BC4">
      <w:pPr>
        <w:rPr>
          <w:rFonts w:ascii="Calibri" w:hAnsi="Calibri"/>
          <w:sz w:val="22"/>
          <w:szCs w:val="22"/>
        </w:rPr>
      </w:pPr>
    </w:p>
    <w:p w:rsidR="002146CC" w:rsidRPr="002146CC" w:rsidRDefault="002146CC">
      <w:pPr>
        <w:rPr>
          <w:rFonts w:ascii="Calibri" w:hAnsi="Calibri"/>
          <w:b/>
          <w:sz w:val="22"/>
          <w:szCs w:val="22"/>
        </w:rPr>
      </w:pPr>
      <w:r w:rsidRPr="002146CC">
        <w:rPr>
          <w:rFonts w:ascii="Calibri" w:hAnsi="Calibri"/>
          <w:b/>
          <w:sz w:val="22"/>
          <w:szCs w:val="22"/>
        </w:rPr>
        <w:t>PMCID ≠ PMID</w:t>
      </w:r>
    </w:p>
    <w:p w:rsidR="00BE6E40" w:rsidRPr="004F5B98" w:rsidRDefault="004F5B98">
      <w:pPr>
        <w:rPr>
          <w:rFonts w:ascii="Calibri" w:hAnsi="Calibri"/>
          <w:sz w:val="22"/>
          <w:szCs w:val="22"/>
        </w:rPr>
      </w:pPr>
      <w:r w:rsidRPr="004F5B98">
        <w:rPr>
          <w:rFonts w:ascii="Calibri" w:hAnsi="Calibri"/>
          <w:sz w:val="22"/>
          <w:szCs w:val="22"/>
        </w:rPr>
        <w:t>The PMCID</w:t>
      </w:r>
      <w:r w:rsidR="00BE6E40" w:rsidRPr="004F5B98">
        <w:rPr>
          <w:rFonts w:ascii="Calibri" w:hAnsi="Calibri"/>
          <w:sz w:val="22"/>
          <w:szCs w:val="22"/>
        </w:rPr>
        <w:t xml:space="preserve"> number is NOT the same as a PMID</w:t>
      </w:r>
      <w:r w:rsidR="001B6E2A">
        <w:rPr>
          <w:rFonts w:ascii="Calibri" w:hAnsi="Calibri"/>
          <w:sz w:val="22"/>
          <w:szCs w:val="22"/>
        </w:rPr>
        <w:t>.  The PMID</w:t>
      </w:r>
      <w:r w:rsidR="00BE6E40" w:rsidRPr="004F5B98">
        <w:rPr>
          <w:rFonts w:ascii="Calibri" w:hAnsi="Calibri"/>
          <w:sz w:val="22"/>
          <w:szCs w:val="22"/>
        </w:rPr>
        <w:t xml:space="preserve"> is the number assigned by PubMed, but not by NIH public access.  </w:t>
      </w:r>
      <w:r w:rsidR="002146CC">
        <w:rPr>
          <w:rFonts w:ascii="Calibri" w:hAnsi="Calibri"/>
          <w:sz w:val="22"/>
          <w:szCs w:val="22"/>
        </w:rPr>
        <w:t xml:space="preserve">The PMID represents a citation and an abstract. </w:t>
      </w:r>
      <w:r w:rsidR="00496AB1">
        <w:rPr>
          <w:rFonts w:ascii="Calibri" w:hAnsi="Calibri"/>
          <w:sz w:val="22"/>
          <w:szCs w:val="22"/>
        </w:rPr>
        <w:t>The PMCID is for the entire paper</w:t>
      </w:r>
      <w:r w:rsidR="00AF5634">
        <w:rPr>
          <w:rFonts w:ascii="Calibri" w:hAnsi="Calibri"/>
          <w:sz w:val="22"/>
          <w:szCs w:val="22"/>
        </w:rPr>
        <w:t xml:space="preserve"> and is the number that gets linked to the grant</w:t>
      </w:r>
      <w:r w:rsidR="00496AB1">
        <w:rPr>
          <w:rFonts w:ascii="Calibri" w:hAnsi="Calibri"/>
          <w:sz w:val="22"/>
          <w:szCs w:val="22"/>
        </w:rPr>
        <w:t xml:space="preserve">.  </w:t>
      </w:r>
      <w:r w:rsidR="002146CC">
        <w:rPr>
          <w:rFonts w:ascii="Calibri" w:hAnsi="Calibri"/>
          <w:sz w:val="22"/>
          <w:szCs w:val="22"/>
        </w:rPr>
        <w:t xml:space="preserve"> </w:t>
      </w:r>
      <w:r w:rsidR="00AC0EA8">
        <w:rPr>
          <w:rFonts w:ascii="Calibri" w:hAnsi="Calibri"/>
          <w:sz w:val="22"/>
          <w:szCs w:val="22"/>
        </w:rPr>
        <w:t xml:space="preserve">The PMCID number is the </w:t>
      </w:r>
      <w:r w:rsidR="00AC0EA8" w:rsidRPr="00AF5634">
        <w:rPr>
          <w:rFonts w:ascii="Calibri" w:hAnsi="Calibri"/>
          <w:sz w:val="22"/>
          <w:szCs w:val="22"/>
          <w:u w:val="single"/>
        </w:rPr>
        <w:t>only way</w:t>
      </w:r>
      <w:r w:rsidR="00AC0EA8">
        <w:rPr>
          <w:rFonts w:ascii="Calibri" w:hAnsi="Calibri"/>
          <w:sz w:val="22"/>
          <w:szCs w:val="22"/>
        </w:rPr>
        <w:t xml:space="preserve"> to prove compliance with NIH’s policy.</w:t>
      </w:r>
      <w:r w:rsidR="002146CC">
        <w:rPr>
          <w:rFonts w:ascii="Calibri" w:hAnsi="Calibri"/>
          <w:sz w:val="22"/>
          <w:szCs w:val="22"/>
        </w:rPr>
        <w:t xml:space="preserve"> </w:t>
      </w:r>
    </w:p>
    <w:p w:rsidR="00BE6E40" w:rsidRDefault="00BE6E40">
      <w:pPr>
        <w:rPr>
          <w:rFonts w:ascii="Calibri" w:hAnsi="Calibri"/>
          <w:sz w:val="22"/>
          <w:szCs w:val="22"/>
        </w:rPr>
      </w:pPr>
    </w:p>
    <w:p w:rsidR="00A12AD0" w:rsidRPr="00A12AD0" w:rsidRDefault="00A12AD0" w:rsidP="002146CC">
      <w:pPr>
        <w:ind w:left="720"/>
        <w:rPr>
          <w:rFonts w:ascii="Calibri" w:hAnsi="Calibri"/>
          <w:b/>
          <w:sz w:val="22"/>
          <w:szCs w:val="22"/>
        </w:rPr>
      </w:pPr>
      <w:r w:rsidRPr="00A12AD0">
        <w:rPr>
          <w:rFonts w:ascii="Calibri" w:hAnsi="Calibri"/>
          <w:b/>
          <w:sz w:val="22"/>
          <w:szCs w:val="22"/>
        </w:rPr>
        <w:t xml:space="preserve">From NIH:  </w:t>
      </w:r>
    </w:p>
    <w:p w:rsidR="00A12AD0" w:rsidRPr="00A12AD0" w:rsidRDefault="00A12AD0" w:rsidP="002146CC">
      <w:pPr>
        <w:ind w:left="720"/>
        <w:rPr>
          <w:rFonts w:ascii="Calibri" w:hAnsi="Calibri"/>
          <w:i/>
          <w:sz w:val="22"/>
          <w:szCs w:val="22"/>
        </w:rPr>
      </w:pPr>
      <w:r w:rsidRPr="00A12AD0">
        <w:rPr>
          <w:rFonts w:ascii="Calibri" w:hAnsi="Calibri"/>
          <w:i/>
          <w:sz w:val="22"/>
          <w:szCs w:val="22"/>
        </w:rPr>
        <w:t xml:space="preserve">“The Difference Between a PMCID and a PMID </w:t>
      </w:r>
    </w:p>
    <w:p w:rsidR="00A12AD0" w:rsidRPr="00A12AD0" w:rsidRDefault="00A12AD0" w:rsidP="002146CC">
      <w:pPr>
        <w:ind w:left="720"/>
        <w:rPr>
          <w:rFonts w:ascii="Calibri" w:hAnsi="Calibri"/>
          <w:sz w:val="22"/>
          <w:szCs w:val="22"/>
        </w:rPr>
      </w:pPr>
      <w:r w:rsidRPr="00A12AD0">
        <w:rPr>
          <w:rFonts w:ascii="Calibri" w:hAnsi="Calibri"/>
          <w:sz w:val="22"/>
          <w:szCs w:val="22"/>
        </w:rPr>
        <w:t>The PubMed Central reference number (PMCID) is different from the PubMed reference number (PMID). PubMed Central is an index of full-text papers, while PubMed is an index of abstracts. The PMCID links to full-text papers in PubMed Central, while the PMID links to abstracts in PubMed. PMIDs have nothing to do with the NIH Public Access Policy.</w:t>
      </w:r>
      <w:r>
        <w:rPr>
          <w:rFonts w:ascii="Calibri" w:hAnsi="Calibri"/>
          <w:sz w:val="22"/>
          <w:szCs w:val="22"/>
        </w:rPr>
        <w:t>”</w:t>
      </w:r>
    </w:p>
    <w:p w:rsidR="00A12AD0" w:rsidRDefault="00A12AD0">
      <w:pPr>
        <w:rPr>
          <w:rFonts w:ascii="Calibri" w:hAnsi="Calibri"/>
          <w:sz w:val="22"/>
          <w:szCs w:val="22"/>
        </w:rPr>
      </w:pPr>
    </w:p>
    <w:p w:rsidR="006E2262" w:rsidRDefault="006E2262">
      <w:pPr>
        <w:rPr>
          <w:rFonts w:ascii="Calibri" w:hAnsi="Calibri"/>
          <w:sz w:val="22"/>
          <w:szCs w:val="22"/>
        </w:rPr>
      </w:pPr>
      <w:r>
        <w:rPr>
          <w:rFonts w:ascii="Calibri" w:hAnsi="Calibri"/>
          <w:sz w:val="22"/>
          <w:szCs w:val="22"/>
        </w:rPr>
        <w:t>Assuming your article was indeed at l</w:t>
      </w:r>
      <w:r w:rsidR="00A2588C">
        <w:rPr>
          <w:rFonts w:ascii="Calibri" w:hAnsi="Calibri"/>
          <w:sz w:val="22"/>
          <w:szCs w:val="22"/>
        </w:rPr>
        <w:t>east partially funded by NIH</w:t>
      </w:r>
      <w:r>
        <w:rPr>
          <w:rFonts w:ascii="Calibri" w:hAnsi="Calibri"/>
          <w:sz w:val="22"/>
          <w:szCs w:val="22"/>
        </w:rPr>
        <w:t xml:space="preserve"> (including if your student researchers were funded off the grant while they supported this effort), then the process for compliance is as follows. </w:t>
      </w:r>
    </w:p>
    <w:p w:rsidR="004C3CE5" w:rsidRDefault="004C3CE5">
      <w:pPr>
        <w:rPr>
          <w:rFonts w:ascii="Calibri" w:hAnsi="Calibri"/>
          <w:sz w:val="22"/>
          <w:szCs w:val="22"/>
        </w:rPr>
      </w:pPr>
    </w:p>
    <w:p w:rsidR="00A2588C" w:rsidRDefault="00A2588C">
      <w:pPr>
        <w:rPr>
          <w:rFonts w:ascii="Calibri" w:hAnsi="Calibri"/>
          <w:sz w:val="22"/>
          <w:szCs w:val="22"/>
        </w:rPr>
      </w:pPr>
      <w:r>
        <w:rPr>
          <w:rFonts w:ascii="Calibri" w:hAnsi="Calibri"/>
          <w:sz w:val="22"/>
          <w:szCs w:val="22"/>
        </w:rPr>
        <w:t xml:space="preserve">Here is a FAQ for PubMed: </w:t>
      </w:r>
      <w:hyperlink r:id="rId8" w:history="1">
        <w:r w:rsidRPr="00017930">
          <w:rPr>
            <w:rStyle w:val="Hyperlink"/>
            <w:rFonts w:ascii="Calibri" w:hAnsi="Calibri"/>
            <w:sz w:val="22"/>
            <w:szCs w:val="22"/>
          </w:rPr>
          <w:t>https://publicaccess.nih.gov/faq.htm</w:t>
        </w:r>
      </w:hyperlink>
      <w:r>
        <w:rPr>
          <w:rFonts w:ascii="Calibri" w:hAnsi="Calibri"/>
          <w:sz w:val="22"/>
          <w:szCs w:val="22"/>
        </w:rPr>
        <w:t xml:space="preserve">. </w:t>
      </w:r>
    </w:p>
    <w:p w:rsidR="001938BF" w:rsidRDefault="001938BF">
      <w:pPr>
        <w:rPr>
          <w:rFonts w:ascii="Calibri" w:hAnsi="Calibri"/>
          <w:b/>
          <w:sz w:val="22"/>
          <w:szCs w:val="22"/>
          <w:u w:val="single"/>
        </w:rPr>
      </w:pPr>
      <w:r>
        <w:rPr>
          <w:rFonts w:ascii="Calibri" w:hAnsi="Calibri"/>
          <w:b/>
          <w:sz w:val="22"/>
          <w:szCs w:val="22"/>
          <w:u w:val="single"/>
        </w:rPr>
        <w:br w:type="page"/>
      </w:r>
    </w:p>
    <w:p w:rsidR="0000261F" w:rsidRPr="00395569" w:rsidRDefault="00496AB1">
      <w:pPr>
        <w:rPr>
          <w:rFonts w:ascii="Calibri" w:hAnsi="Calibri"/>
          <w:b/>
          <w:sz w:val="22"/>
          <w:szCs w:val="22"/>
          <w:u w:val="single"/>
        </w:rPr>
      </w:pPr>
      <w:r w:rsidRPr="00395569">
        <w:rPr>
          <w:rFonts w:ascii="Calibri" w:hAnsi="Calibri"/>
          <w:b/>
          <w:sz w:val="22"/>
          <w:szCs w:val="22"/>
          <w:u w:val="single"/>
        </w:rPr>
        <w:lastRenderedPageBreak/>
        <w:t>Section</w:t>
      </w:r>
      <w:r w:rsidR="00326697" w:rsidRPr="00395569">
        <w:rPr>
          <w:rFonts w:ascii="Calibri" w:hAnsi="Calibri"/>
          <w:b/>
          <w:sz w:val="22"/>
          <w:szCs w:val="22"/>
          <w:u w:val="single"/>
        </w:rPr>
        <w:t xml:space="preserve"> </w:t>
      </w:r>
      <w:r w:rsidR="00311750" w:rsidRPr="00395569">
        <w:rPr>
          <w:rFonts w:ascii="Calibri" w:hAnsi="Calibri"/>
          <w:b/>
          <w:sz w:val="22"/>
          <w:szCs w:val="22"/>
          <w:u w:val="single"/>
        </w:rPr>
        <w:t>II</w:t>
      </w:r>
      <w:r w:rsidR="00326697" w:rsidRPr="00395569">
        <w:rPr>
          <w:rFonts w:ascii="Calibri" w:hAnsi="Calibri"/>
          <w:b/>
          <w:sz w:val="22"/>
          <w:szCs w:val="22"/>
          <w:u w:val="single"/>
        </w:rPr>
        <w:t>. Determining the status of your article in PubMed Central</w:t>
      </w:r>
      <w:r w:rsidR="00AC0EA8" w:rsidRPr="00395569">
        <w:rPr>
          <w:rFonts w:ascii="Calibri" w:hAnsi="Calibri"/>
          <w:b/>
          <w:sz w:val="22"/>
          <w:szCs w:val="22"/>
          <w:u w:val="single"/>
        </w:rPr>
        <w:t xml:space="preserve">.  </w:t>
      </w:r>
    </w:p>
    <w:p w:rsidR="00395569" w:rsidRPr="00395569" w:rsidRDefault="00395569">
      <w:pPr>
        <w:rPr>
          <w:rFonts w:ascii="Calibri" w:hAnsi="Calibri"/>
          <w:sz w:val="22"/>
          <w:szCs w:val="22"/>
        </w:rPr>
      </w:pPr>
    </w:p>
    <w:p w:rsidR="00FA4083" w:rsidRDefault="00395569" w:rsidP="00A2588C">
      <w:pPr>
        <w:rPr>
          <w:rFonts w:ascii="Calibri" w:hAnsi="Calibri"/>
          <w:sz w:val="22"/>
          <w:szCs w:val="22"/>
        </w:rPr>
      </w:pPr>
      <w:r>
        <w:rPr>
          <w:rFonts w:ascii="Calibri" w:hAnsi="Calibri"/>
          <w:sz w:val="22"/>
          <w:szCs w:val="22"/>
        </w:rPr>
        <w:t>A. Some journals automatically submit the article to PubMed</w:t>
      </w:r>
      <w:r w:rsidR="00A2588C" w:rsidRPr="00A2588C">
        <w:rPr>
          <w:rFonts w:ascii="Calibri" w:hAnsi="Calibri"/>
          <w:sz w:val="22"/>
          <w:szCs w:val="22"/>
        </w:rPr>
        <w:t>.</w:t>
      </w:r>
      <w:r w:rsidR="00A2588C">
        <w:rPr>
          <w:rFonts w:ascii="Calibri" w:hAnsi="Calibri"/>
          <w:i/>
          <w:iCs/>
          <w:sz w:val="22"/>
          <w:szCs w:val="22"/>
        </w:rPr>
        <w:t xml:space="preserve"> </w:t>
      </w:r>
      <w:r>
        <w:rPr>
          <w:rFonts w:ascii="Calibri" w:hAnsi="Calibri"/>
          <w:sz w:val="22"/>
          <w:szCs w:val="22"/>
        </w:rPr>
        <w:t xml:space="preserve">Others don’t.  See the chart in the box provided by NIH for the kinds of processes journals are now following. </w:t>
      </w:r>
    </w:p>
    <w:p w:rsidR="00395569" w:rsidRDefault="00395569">
      <w:pPr>
        <w:rPr>
          <w:rFonts w:ascii="Calibri" w:hAnsi="Calibri"/>
          <w:sz w:val="22"/>
          <w:szCs w:val="22"/>
        </w:rPr>
      </w:pPr>
    </w:p>
    <w:p w:rsidR="00D11432" w:rsidRDefault="00D11432" w:rsidP="00395569">
      <w:pPr>
        <w:rPr>
          <w:rFonts w:ascii="Calibri" w:hAnsi="Calibri"/>
          <w:sz w:val="22"/>
          <w:szCs w:val="22"/>
        </w:rPr>
      </w:pPr>
    </w:p>
    <w:p w:rsidR="00395569" w:rsidRDefault="00395569" w:rsidP="00A2588C">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 xml:space="preserve">Method A.  It may be that your </w:t>
      </w:r>
      <w:r w:rsidRPr="004F5B98">
        <w:rPr>
          <w:rFonts w:ascii="Calibri" w:hAnsi="Calibri"/>
          <w:i/>
          <w:sz w:val="22"/>
          <w:szCs w:val="22"/>
        </w:rPr>
        <w:t>journal</w:t>
      </w:r>
      <w:r w:rsidRPr="004F5B98">
        <w:rPr>
          <w:rFonts w:ascii="Calibri" w:hAnsi="Calibri"/>
          <w:sz w:val="22"/>
          <w:szCs w:val="22"/>
        </w:rPr>
        <w:t xml:space="preserve"> automatically submits your article to NIH:  </w:t>
      </w:r>
      <w:r w:rsidR="00A2588C" w:rsidRPr="00A2588C">
        <w:rPr>
          <w:rStyle w:val="Hyperlink"/>
          <w:rFonts w:ascii="Calibri" w:hAnsi="Calibri"/>
          <w:sz w:val="22"/>
          <w:szCs w:val="22"/>
        </w:rPr>
        <w:t>https://publicaccess.nih.gov/submit_process_journals.htm#journals</w:t>
      </w:r>
      <w:r w:rsidR="00AF5634">
        <w:rPr>
          <w:rFonts w:ascii="Calibri" w:hAnsi="Calibri"/>
          <w:sz w:val="22"/>
          <w:szCs w:val="22"/>
        </w:rPr>
        <w:t xml:space="preserve">, </w:t>
      </w:r>
      <w:r w:rsidRPr="004F5B98">
        <w:rPr>
          <w:rFonts w:ascii="Calibri" w:hAnsi="Calibri"/>
          <w:sz w:val="22"/>
          <w:szCs w:val="22"/>
        </w:rPr>
        <w:t xml:space="preserve">in which case you don’t have to do anything, but note that some journals began this automatic process only recently, in which case you may have to proceed to Method C or D.  </w:t>
      </w:r>
      <w:r>
        <w:rPr>
          <w:rFonts w:ascii="Calibri" w:hAnsi="Calibri"/>
          <w:sz w:val="22"/>
          <w:szCs w:val="22"/>
        </w:rPr>
        <w:t xml:space="preserve">You will still have to add the grant info.  </w:t>
      </w:r>
    </w:p>
    <w:p w:rsidR="00AB3B05" w:rsidRPr="004F5B98" w:rsidRDefault="00AB3B05" w:rsidP="00A2588C">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 xml:space="preserve">Method B.  It may be that the </w:t>
      </w:r>
      <w:r w:rsidRPr="004F5B98">
        <w:rPr>
          <w:rFonts w:ascii="Calibri" w:hAnsi="Calibri"/>
          <w:i/>
          <w:sz w:val="22"/>
          <w:szCs w:val="22"/>
        </w:rPr>
        <w:t>publisher,</w:t>
      </w:r>
      <w:r w:rsidRPr="004F5B98">
        <w:rPr>
          <w:rFonts w:ascii="Calibri" w:hAnsi="Calibri"/>
          <w:sz w:val="22"/>
          <w:szCs w:val="22"/>
        </w:rPr>
        <w:t xml:space="preserve"> e.g., has an arrangement with NIH, but you have to contact the publisher directly to make sure this happens, and sometimes there’s a fee.  </w:t>
      </w: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 xml:space="preserve">Publishers:  </w:t>
      </w:r>
      <w:hyperlink r:id="rId9" w:history="1">
        <w:r w:rsidR="00AF5634" w:rsidRPr="00FE4C21">
          <w:rPr>
            <w:rStyle w:val="Hyperlink"/>
            <w:rFonts w:ascii="Calibri" w:hAnsi="Calibri"/>
            <w:sz w:val="22"/>
            <w:szCs w:val="22"/>
          </w:rPr>
          <w:t>http://publicaccess.nih.gov/select_deposit_publishers.htm</w:t>
        </w:r>
      </w:hyperlink>
      <w:r w:rsidR="00AF5634">
        <w:rPr>
          <w:rFonts w:ascii="Calibri" w:hAnsi="Calibri"/>
          <w:sz w:val="22"/>
          <w:szCs w:val="22"/>
        </w:rPr>
        <w:t xml:space="preserve">. </w:t>
      </w:r>
      <w:r w:rsidRPr="004F5B98">
        <w:rPr>
          <w:rFonts w:ascii="Calibri" w:hAnsi="Calibri"/>
          <w:sz w:val="22"/>
          <w:szCs w:val="22"/>
        </w:rPr>
        <w:t xml:space="preserve">   </w:t>
      </w: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p>
    <w:p w:rsidR="00395569" w:rsidRPr="004F5B98" w:rsidRDefault="00395569" w:rsidP="00AB3B05">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Method D</w:t>
      </w:r>
      <w:r>
        <w:rPr>
          <w:rFonts w:ascii="Calibri" w:hAnsi="Calibri"/>
          <w:sz w:val="22"/>
          <w:szCs w:val="22"/>
        </w:rPr>
        <w:t>*</w:t>
      </w:r>
      <w:r w:rsidRPr="004F5B98">
        <w:rPr>
          <w:rFonts w:ascii="Calibri" w:hAnsi="Calibri"/>
          <w:sz w:val="22"/>
          <w:szCs w:val="22"/>
        </w:rPr>
        <w:t xml:space="preserve">.  The publisher deposits the article itself into PubMed, but the author (any author) has to finish up the details and complete the process in order to have the PMCID assigned.  </w:t>
      </w:r>
      <w:r>
        <w:rPr>
          <w:rFonts w:ascii="Calibri" w:hAnsi="Calibri"/>
          <w:sz w:val="22"/>
          <w:szCs w:val="22"/>
        </w:rPr>
        <w:t xml:space="preserve">Essentially you follow steps for Method C except the article should already be in the system; you just add the grant info. </w:t>
      </w:r>
      <w:r w:rsidR="003802C9">
        <w:rPr>
          <w:rFonts w:ascii="Calibri" w:hAnsi="Calibri"/>
          <w:sz w:val="22"/>
          <w:szCs w:val="22"/>
        </w:rPr>
        <w:t xml:space="preserve">Elsevier says they do this when the author indicates NIH support. </w:t>
      </w:r>
      <w:hyperlink r:id="rId10" w:history="1">
        <w:r w:rsidR="00091D9F" w:rsidRPr="000E1C7B">
          <w:rPr>
            <w:rStyle w:val="Hyperlink"/>
            <w:rFonts w:ascii="Calibri" w:hAnsi="Calibri"/>
            <w:sz w:val="22"/>
            <w:szCs w:val="22"/>
          </w:rPr>
          <w:t>https://publicaccess.nih.gov/MethodDPublishers</w:t>
        </w:r>
      </w:hyperlink>
      <w:r w:rsidR="00091D9F">
        <w:rPr>
          <w:rFonts w:ascii="Calibri" w:hAnsi="Calibri"/>
          <w:sz w:val="22"/>
          <w:szCs w:val="22"/>
        </w:rPr>
        <w:t xml:space="preserve">. </w:t>
      </w: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Method C</w:t>
      </w:r>
      <w:r>
        <w:rPr>
          <w:rFonts w:ascii="Calibri" w:hAnsi="Calibri"/>
          <w:sz w:val="22"/>
          <w:szCs w:val="22"/>
        </w:rPr>
        <w:t>*</w:t>
      </w:r>
      <w:r w:rsidRPr="004F5B98">
        <w:rPr>
          <w:rFonts w:ascii="Calibri" w:hAnsi="Calibri"/>
          <w:sz w:val="22"/>
          <w:szCs w:val="22"/>
        </w:rPr>
        <w:t xml:space="preserve">.  Neither the journal nor the publisher does anything automatically; it’s up to the author, any author.  </w:t>
      </w:r>
    </w:p>
    <w:p w:rsidR="00395569" w:rsidRDefault="00395569" w:rsidP="00395569">
      <w:pPr>
        <w:rPr>
          <w:rFonts w:ascii="Calibri" w:hAnsi="Calibri"/>
          <w:sz w:val="22"/>
          <w:szCs w:val="22"/>
        </w:rPr>
      </w:pPr>
    </w:p>
    <w:p w:rsidR="00395569" w:rsidRPr="004F5B98" w:rsidRDefault="00395569" w:rsidP="00395569">
      <w:pPr>
        <w:rPr>
          <w:rFonts w:ascii="Calibri" w:hAnsi="Calibri"/>
          <w:sz w:val="22"/>
          <w:szCs w:val="22"/>
        </w:rPr>
      </w:pPr>
      <w:r>
        <w:rPr>
          <w:rFonts w:ascii="Calibri" w:hAnsi="Calibri"/>
          <w:sz w:val="22"/>
          <w:szCs w:val="22"/>
        </w:rPr>
        <w:t>*</w:t>
      </w:r>
      <w:r w:rsidRPr="001B6E2A">
        <w:rPr>
          <w:rFonts w:ascii="Calibri" w:hAnsi="Calibri"/>
          <w:sz w:val="22"/>
          <w:szCs w:val="22"/>
        </w:rPr>
        <w:t xml:space="preserve"> </w:t>
      </w:r>
      <w:r>
        <w:rPr>
          <w:rFonts w:ascii="Calibri" w:hAnsi="Calibri"/>
          <w:sz w:val="22"/>
          <w:szCs w:val="22"/>
        </w:rPr>
        <w:t xml:space="preserve">The Method lettering is per NIH, but I reordered to reflect publisher versus author responsibilities.  </w:t>
      </w:r>
      <w:r w:rsidRPr="004F5B98">
        <w:rPr>
          <w:rFonts w:ascii="Calibri" w:hAnsi="Calibri"/>
          <w:sz w:val="22"/>
          <w:szCs w:val="22"/>
        </w:rPr>
        <w:t xml:space="preserve">Here’s a summary of the four processes:  </w:t>
      </w:r>
      <w:hyperlink r:id="rId11" w:history="1">
        <w:r w:rsidRPr="004F5B98">
          <w:rPr>
            <w:rStyle w:val="Hyperlink"/>
            <w:rFonts w:ascii="Calibri" w:hAnsi="Calibri"/>
            <w:sz w:val="22"/>
            <w:szCs w:val="22"/>
          </w:rPr>
          <w:t>http://publicaccess.nih.gov/submit_process.htm</w:t>
        </w:r>
      </w:hyperlink>
      <w:r w:rsidRPr="004F5B98">
        <w:rPr>
          <w:rFonts w:ascii="Calibri" w:hAnsi="Calibri"/>
          <w:sz w:val="22"/>
          <w:szCs w:val="22"/>
        </w:rPr>
        <w:t xml:space="preserve"> </w:t>
      </w:r>
    </w:p>
    <w:p w:rsidR="00395569" w:rsidRPr="004F5B98" w:rsidRDefault="00395569" w:rsidP="00395569">
      <w:pPr>
        <w:rPr>
          <w:rFonts w:ascii="Calibri" w:hAnsi="Calibri"/>
          <w:sz w:val="22"/>
          <w:szCs w:val="22"/>
        </w:rPr>
      </w:pPr>
    </w:p>
    <w:p w:rsidR="006E2262" w:rsidRDefault="00395569" w:rsidP="006E2262">
      <w:pPr>
        <w:rPr>
          <w:rFonts w:ascii="Calibri" w:hAnsi="Calibri"/>
          <w:sz w:val="22"/>
          <w:szCs w:val="22"/>
        </w:rPr>
      </w:pPr>
      <w:r>
        <w:rPr>
          <w:rFonts w:ascii="Calibri" w:hAnsi="Calibri"/>
          <w:sz w:val="22"/>
          <w:szCs w:val="22"/>
        </w:rPr>
        <w:t>B</w:t>
      </w:r>
      <w:r w:rsidR="00326697">
        <w:rPr>
          <w:rFonts w:ascii="Calibri" w:hAnsi="Calibri"/>
          <w:sz w:val="22"/>
          <w:szCs w:val="22"/>
        </w:rPr>
        <w:t xml:space="preserve">.  </w:t>
      </w:r>
      <w:r>
        <w:rPr>
          <w:rFonts w:ascii="Calibri" w:hAnsi="Calibri"/>
          <w:sz w:val="22"/>
          <w:szCs w:val="22"/>
        </w:rPr>
        <w:t>Use the PubMed search tool</w:t>
      </w:r>
      <w:r w:rsidR="006E2262">
        <w:rPr>
          <w:rFonts w:ascii="Calibri" w:hAnsi="Calibri"/>
          <w:sz w:val="22"/>
          <w:szCs w:val="22"/>
        </w:rPr>
        <w:t xml:space="preserve"> to see if there’s a PMCID number for your article:  </w:t>
      </w:r>
      <w:hyperlink r:id="rId12" w:history="1">
        <w:r w:rsidR="006E2262" w:rsidRPr="00A414A5">
          <w:rPr>
            <w:rStyle w:val="Hyperlink"/>
            <w:rFonts w:ascii="Calibri" w:hAnsi="Calibri"/>
            <w:sz w:val="22"/>
            <w:szCs w:val="22"/>
          </w:rPr>
          <w:t>http://www.ncbi.nlm.nih.gov/pubmed</w:t>
        </w:r>
      </w:hyperlink>
      <w:r w:rsidR="0042349D">
        <w:rPr>
          <w:rFonts w:ascii="Calibri" w:hAnsi="Calibri"/>
          <w:sz w:val="22"/>
          <w:szCs w:val="22"/>
        </w:rPr>
        <w:t xml:space="preserve">. </w:t>
      </w:r>
    </w:p>
    <w:p w:rsidR="006E2262" w:rsidRDefault="006E2262" w:rsidP="001F299E">
      <w:pPr>
        <w:rPr>
          <w:rFonts w:ascii="Calibri" w:hAnsi="Calibri"/>
          <w:sz w:val="22"/>
          <w:szCs w:val="22"/>
        </w:rPr>
      </w:pPr>
      <w:r>
        <w:rPr>
          <w:rFonts w:ascii="Calibri" w:hAnsi="Calibri"/>
          <w:sz w:val="22"/>
          <w:szCs w:val="22"/>
        </w:rPr>
        <w:t xml:space="preserve">Hint: Search by article title or by author </w:t>
      </w:r>
      <w:proofErr w:type="spellStart"/>
      <w:r>
        <w:rPr>
          <w:rFonts w:ascii="Calibri" w:hAnsi="Calibri"/>
          <w:sz w:val="22"/>
          <w:szCs w:val="22"/>
        </w:rPr>
        <w:t>lastname</w:t>
      </w:r>
      <w:proofErr w:type="spellEnd"/>
      <w:r>
        <w:rPr>
          <w:rFonts w:ascii="Calibri" w:hAnsi="Calibri"/>
          <w:sz w:val="22"/>
          <w:szCs w:val="22"/>
        </w:rPr>
        <w:t xml:space="preserve"> </w:t>
      </w:r>
      <w:proofErr w:type="spellStart"/>
      <w:r>
        <w:rPr>
          <w:rFonts w:ascii="Calibri" w:hAnsi="Calibri"/>
          <w:sz w:val="22"/>
          <w:szCs w:val="22"/>
        </w:rPr>
        <w:t>firstname</w:t>
      </w:r>
      <w:proofErr w:type="spellEnd"/>
      <w:r>
        <w:rPr>
          <w:rFonts w:ascii="Calibri" w:hAnsi="Calibri"/>
          <w:sz w:val="22"/>
          <w:szCs w:val="22"/>
        </w:rPr>
        <w:t xml:space="preserve"> – no comma between names.  Use the </w:t>
      </w:r>
      <w:r w:rsidR="00A2588C">
        <w:rPr>
          <w:rFonts w:ascii="Calibri" w:hAnsi="Calibri"/>
          <w:sz w:val="22"/>
          <w:szCs w:val="22"/>
        </w:rPr>
        <w:t>less common co-author surname</w:t>
      </w:r>
      <w:r>
        <w:rPr>
          <w:rFonts w:ascii="Calibri" w:hAnsi="Calibri"/>
          <w:sz w:val="22"/>
          <w:szCs w:val="22"/>
        </w:rPr>
        <w:t xml:space="preserve"> for ease.  There</w:t>
      </w:r>
      <w:r w:rsidR="00311750">
        <w:rPr>
          <w:rFonts w:ascii="Calibri" w:hAnsi="Calibri"/>
          <w:sz w:val="22"/>
          <w:szCs w:val="22"/>
        </w:rPr>
        <w:t xml:space="preserve"> are several Ronald</w:t>
      </w:r>
      <w:r>
        <w:rPr>
          <w:rFonts w:ascii="Calibri" w:hAnsi="Calibri"/>
          <w:sz w:val="22"/>
          <w:szCs w:val="22"/>
        </w:rPr>
        <w:t xml:space="preserve"> Lee’s but only one Gretchen </w:t>
      </w:r>
      <w:proofErr w:type="spellStart"/>
      <w:r>
        <w:rPr>
          <w:rFonts w:ascii="Calibri" w:hAnsi="Calibri"/>
          <w:sz w:val="22"/>
          <w:szCs w:val="22"/>
        </w:rPr>
        <w:t>Donehower</w:t>
      </w:r>
      <w:proofErr w:type="spellEnd"/>
      <w:r>
        <w:rPr>
          <w:rFonts w:ascii="Calibri" w:hAnsi="Calibri"/>
          <w:sz w:val="22"/>
          <w:szCs w:val="22"/>
        </w:rPr>
        <w:t xml:space="preserve">.  </w:t>
      </w:r>
      <w:r w:rsidR="00AF5634">
        <w:rPr>
          <w:rFonts w:ascii="Calibri" w:hAnsi="Calibri"/>
          <w:sz w:val="22"/>
          <w:szCs w:val="22"/>
        </w:rPr>
        <w:t xml:space="preserve">Of course, from our point of view </w:t>
      </w:r>
      <w:r w:rsidR="00311750">
        <w:rPr>
          <w:rFonts w:ascii="Calibri" w:hAnsi="Calibri"/>
          <w:sz w:val="22"/>
          <w:szCs w:val="22"/>
        </w:rPr>
        <w:t>there’s only one Ron Lee ;-)</w:t>
      </w:r>
    </w:p>
    <w:p w:rsidR="006E2262" w:rsidRDefault="006E2262" w:rsidP="006E2262">
      <w:pPr>
        <w:rPr>
          <w:rFonts w:ascii="Calibri" w:hAnsi="Calibri"/>
          <w:sz w:val="22"/>
          <w:szCs w:val="22"/>
        </w:rPr>
      </w:pPr>
    </w:p>
    <w:p w:rsidR="006E2262" w:rsidRDefault="006E2262" w:rsidP="00B93CCA">
      <w:pPr>
        <w:rPr>
          <w:rFonts w:ascii="Calibri" w:hAnsi="Calibri"/>
          <w:sz w:val="22"/>
          <w:szCs w:val="22"/>
        </w:rPr>
      </w:pPr>
      <w:r>
        <w:rPr>
          <w:rFonts w:ascii="Calibri" w:hAnsi="Calibri"/>
          <w:sz w:val="22"/>
          <w:szCs w:val="22"/>
        </w:rPr>
        <w:t>If there IS a PMCID number</w:t>
      </w:r>
      <w:r w:rsidR="00395569">
        <w:rPr>
          <w:rFonts w:ascii="Calibri" w:hAnsi="Calibri"/>
          <w:sz w:val="22"/>
          <w:szCs w:val="22"/>
        </w:rPr>
        <w:t xml:space="preserve"> – you have to click on the article to see, although it should say PMC Article -- </w:t>
      </w:r>
      <w:r>
        <w:rPr>
          <w:rFonts w:ascii="Calibri" w:hAnsi="Calibri"/>
          <w:sz w:val="22"/>
          <w:szCs w:val="22"/>
        </w:rPr>
        <w:t xml:space="preserve">that’s good.  Then click on the link with Grant Support, and scroll down to see if your grant is listed.  If so, you are in compliance. </w:t>
      </w:r>
      <w:r w:rsidR="00326697">
        <w:rPr>
          <w:rFonts w:ascii="Calibri" w:hAnsi="Calibri"/>
          <w:sz w:val="22"/>
          <w:szCs w:val="22"/>
        </w:rPr>
        <w:t xml:space="preserve"> If YOUR grant number isn’t there (your co-author may have listed his/hers already) then you will have to associate the pap</w:t>
      </w:r>
      <w:r w:rsidR="00311750">
        <w:rPr>
          <w:rFonts w:ascii="Calibri" w:hAnsi="Calibri"/>
          <w:sz w:val="22"/>
          <w:szCs w:val="22"/>
        </w:rPr>
        <w:t>e</w:t>
      </w:r>
      <w:r w:rsidR="00395569">
        <w:rPr>
          <w:rFonts w:ascii="Calibri" w:hAnsi="Calibri"/>
          <w:sz w:val="22"/>
          <w:szCs w:val="22"/>
        </w:rPr>
        <w:t xml:space="preserve">r with the grant.  Go to Step </w:t>
      </w:r>
      <w:r w:rsidR="00B93CCA">
        <w:rPr>
          <w:rFonts w:ascii="Calibri" w:hAnsi="Calibri"/>
          <w:sz w:val="22"/>
          <w:szCs w:val="22"/>
        </w:rPr>
        <w:t>6</w:t>
      </w:r>
      <w:r w:rsidR="00326697">
        <w:rPr>
          <w:rFonts w:ascii="Calibri" w:hAnsi="Calibri"/>
          <w:sz w:val="22"/>
          <w:szCs w:val="22"/>
        </w:rPr>
        <w:t xml:space="preserve">. </w:t>
      </w:r>
    </w:p>
    <w:p w:rsidR="006E2262" w:rsidRDefault="006E2262" w:rsidP="006E2262">
      <w:pPr>
        <w:rPr>
          <w:rFonts w:ascii="Calibri" w:hAnsi="Calibri"/>
          <w:sz w:val="22"/>
          <w:szCs w:val="22"/>
        </w:rPr>
      </w:pPr>
    </w:p>
    <w:p w:rsidR="00496AB1" w:rsidRDefault="006E2262" w:rsidP="006E2262">
      <w:pPr>
        <w:rPr>
          <w:rFonts w:ascii="Calibri" w:hAnsi="Calibri"/>
          <w:sz w:val="22"/>
          <w:szCs w:val="22"/>
        </w:rPr>
      </w:pPr>
      <w:r>
        <w:rPr>
          <w:rFonts w:ascii="Calibri" w:hAnsi="Calibri"/>
          <w:sz w:val="22"/>
          <w:szCs w:val="22"/>
        </w:rPr>
        <w:t xml:space="preserve">If there is no PMCID number, then you need to find out about submitting your paper and get one. </w:t>
      </w:r>
      <w:r w:rsidR="00496AB1">
        <w:rPr>
          <w:rFonts w:ascii="Calibri" w:hAnsi="Calibri"/>
          <w:sz w:val="22"/>
          <w:szCs w:val="22"/>
        </w:rPr>
        <w:t xml:space="preserve"> You must also investigate the copyright requirements of your journal’s publisher.  </w:t>
      </w:r>
    </w:p>
    <w:p w:rsidR="00395569" w:rsidRDefault="00395569" w:rsidP="006E2262">
      <w:pPr>
        <w:rPr>
          <w:rFonts w:ascii="Calibri" w:hAnsi="Calibri"/>
          <w:sz w:val="22"/>
          <w:szCs w:val="22"/>
        </w:rPr>
      </w:pPr>
    </w:p>
    <w:p w:rsidR="004C3CE5" w:rsidRDefault="004C3CE5">
      <w:pPr>
        <w:rPr>
          <w:rFonts w:ascii="Calibri" w:hAnsi="Calibri"/>
          <w:b/>
          <w:sz w:val="22"/>
          <w:szCs w:val="22"/>
          <w:u w:val="single"/>
        </w:rPr>
      </w:pPr>
      <w:r>
        <w:rPr>
          <w:rFonts w:ascii="Calibri" w:hAnsi="Calibri"/>
          <w:b/>
          <w:sz w:val="22"/>
          <w:szCs w:val="22"/>
          <w:u w:val="single"/>
        </w:rPr>
        <w:br w:type="page"/>
      </w:r>
    </w:p>
    <w:p w:rsidR="00326697" w:rsidRPr="00395569" w:rsidRDefault="00496AB1">
      <w:pPr>
        <w:rPr>
          <w:rFonts w:ascii="Calibri" w:hAnsi="Calibri"/>
          <w:b/>
          <w:sz w:val="22"/>
          <w:szCs w:val="22"/>
          <w:u w:val="single"/>
        </w:rPr>
      </w:pPr>
      <w:r w:rsidRPr="00395569">
        <w:rPr>
          <w:rFonts w:ascii="Calibri" w:hAnsi="Calibri"/>
          <w:b/>
          <w:sz w:val="22"/>
          <w:szCs w:val="22"/>
          <w:u w:val="single"/>
        </w:rPr>
        <w:lastRenderedPageBreak/>
        <w:t>Section</w:t>
      </w:r>
      <w:r w:rsidR="00326697" w:rsidRPr="00395569">
        <w:rPr>
          <w:rFonts w:ascii="Calibri" w:hAnsi="Calibri"/>
          <w:b/>
          <w:sz w:val="22"/>
          <w:szCs w:val="22"/>
          <w:u w:val="single"/>
        </w:rPr>
        <w:t xml:space="preserve"> </w:t>
      </w:r>
      <w:r w:rsidR="00311750" w:rsidRPr="00395569">
        <w:rPr>
          <w:rFonts w:ascii="Calibri" w:hAnsi="Calibri"/>
          <w:b/>
          <w:sz w:val="22"/>
          <w:szCs w:val="22"/>
          <w:u w:val="single"/>
        </w:rPr>
        <w:t>III</w:t>
      </w:r>
      <w:r w:rsidR="00326697" w:rsidRPr="00395569">
        <w:rPr>
          <w:rFonts w:ascii="Calibri" w:hAnsi="Calibri"/>
          <w:b/>
          <w:sz w:val="22"/>
          <w:szCs w:val="22"/>
          <w:u w:val="single"/>
        </w:rPr>
        <w:t xml:space="preserve">:  Submitting an article to PubMed Central.  </w:t>
      </w:r>
    </w:p>
    <w:p w:rsidR="00326697" w:rsidRDefault="00326697">
      <w:pPr>
        <w:rPr>
          <w:rFonts w:ascii="Calibri" w:hAnsi="Calibri"/>
          <w:sz w:val="22"/>
          <w:szCs w:val="22"/>
        </w:rPr>
      </w:pPr>
    </w:p>
    <w:p w:rsidR="004F5B98" w:rsidRPr="004F5B98" w:rsidRDefault="001B6E2A">
      <w:pPr>
        <w:rPr>
          <w:rFonts w:ascii="Calibri" w:hAnsi="Calibri"/>
          <w:sz w:val="22"/>
          <w:szCs w:val="22"/>
        </w:rPr>
      </w:pPr>
      <w:r>
        <w:rPr>
          <w:rFonts w:ascii="Calibri" w:hAnsi="Calibri"/>
          <w:sz w:val="22"/>
          <w:szCs w:val="22"/>
        </w:rPr>
        <w:t xml:space="preserve">The submission process for the </w:t>
      </w:r>
      <w:r w:rsidR="004F5B98" w:rsidRPr="004F5B98">
        <w:rPr>
          <w:rFonts w:ascii="Calibri" w:hAnsi="Calibri"/>
          <w:sz w:val="22"/>
          <w:szCs w:val="22"/>
        </w:rPr>
        <w:t xml:space="preserve">Author </w:t>
      </w:r>
      <w:r>
        <w:rPr>
          <w:rFonts w:ascii="Calibri" w:hAnsi="Calibri"/>
          <w:sz w:val="22"/>
          <w:szCs w:val="22"/>
        </w:rPr>
        <w:t>(</w:t>
      </w:r>
      <w:r w:rsidR="004F5B98" w:rsidRPr="004F5B98">
        <w:rPr>
          <w:rFonts w:ascii="Calibri" w:hAnsi="Calibri"/>
          <w:sz w:val="22"/>
          <w:szCs w:val="22"/>
        </w:rPr>
        <w:t>or delegate</w:t>
      </w:r>
      <w:r>
        <w:rPr>
          <w:rFonts w:ascii="Calibri" w:hAnsi="Calibri"/>
          <w:sz w:val="22"/>
          <w:szCs w:val="22"/>
        </w:rPr>
        <w:t>)</w:t>
      </w:r>
      <w:r w:rsidR="004F5B98" w:rsidRPr="004F5B98">
        <w:rPr>
          <w:rFonts w:ascii="Calibri" w:hAnsi="Calibri"/>
          <w:sz w:val="22"/>
          <w:szCs w:val="22"/>
        </w:rPr>
        <w:t>:</w:t>
      </w:r>
    </w:p>
    <w:p w:rsidR="004F5B98" w:rsidRPr="004F5B98" w:rsidRDefault="004F5B98">
      <w:pPr>
        <w:rPr>
          <w:rFonts w:ascii="Calibri" w:hAnsi="Calibri"/>
          <w:sz w:val="22"/>
          <w:szCs w:val="22"/>
        </w:rPr>
      </w:pPr>
    </w:p>
    <w:p w:rsidR="00234E56" w:rsidRDefault="00234E56" w:rsidP="00234E56">
      <w:pPr>
        <w:numPr>
          <w:ilvl w:val="0"/>
          <w:numId w:val="1"/>
        </w:numPr>
        <w:rPr>
          <w:rFonts w:ascii="Calibri" w:hAnsi="Calibri"/>
          <w:sz w:val="22"/>
          <w:szCs w:val="22"/>
        </w:rPr>
      </w:pPr>
      <w:r w:rsidRPr="004F5B98">
        <w:rPr>
          <w:rFonts w:ascii="Calibri" w:hAnsi="Calibri"/>
          <w:sz w:val="22"/>
          <w:szCs w:val="22"/>
        </w:rPr>
        <w:t>Obta</w:t>
      </w:r>
      <w:r w:rsidR="00200E2F">
        <w:rPr>
          <w:rFonts w:ascii="Calibri" w:hAnsi="Calibri"/>
          <w:sz w:val="22"/>
          <w:szCs w:val="22"/>
        </w:rPr>
        <w:t xml:space="preserve">in a copy of the final article, </w:t>
      </w:r>
      <w:r w:rsidRPr="004F5B98">
        <w:rPr>
          <w:rFonts w:ascii="Calibri" w:hAnsi="Calibri"/>
          <w:sz w:val="22"/>
          <w:szCs w:val="22"/>
        </w:rPr>
        <w:t>which may be available online at the journal website</w:t>
      </w:r>
      <w:r w:rsidR="00200E2F">
        <w:rPr>
          <w:rFonts w:ascii="Calibri" w:hAnsi="Calibri"/>
          <w:sz w:val="22"/>
          <w:szCs w:val="22"/>
        </w:rPr>
        <w:t xml:space="preserve"> IFF the journal allows it. </w:t>
      </w:r>
      <w:r w:rsidR="00200E2F" w:rsidRPr="00B30B76">
        <w:rPr>
          <w:rFonts w:ascii="Calibri" w:hAnsi="Calibri"/>
          <w:sz w:val="22"/>
          <w:szCs w:val="22"/>
          <w:u w:val="single"/>
        </w:rPr>
        <w:t>You must check your copyright agreement</w:t>
      </w:r>
      <w:r w:rsidRPr="004F5B98">
        <w:rPr>
          <w:rFonts w:ascii="Calibri" w:hAnsi="Calibri"/>
          <w:sz w:val="22"/>
          <w:szCs w:val="22"/>
        </w:rPr>
        <w:t>.</w:t>
      </w:r>
      <w:r w:rsidR="00B30B76">
        <w:rPr>
          <w:rFonts w:ascii="Calibri" w:hAnsi="Calibri"/>
          <w:sz w:val="22"/>
          <w:szCs w:val="22"/>
        </w:rPr>
        <w:t xml:space="preserve">  Very often the website will discuss this policy for authors (see, for example, </w:t>
      </w:r>
      <w:hyperlink r:id="rId13" w:history="1">
        <w:r w:rsidR="00B30B76" w:rsidRPr="006A68FC">
          <w:rPr>
            <w:rStyle w:val="Hyperlink"/>
            <w:rFonts w:ascii="Calibri" w:hAnsi="Calibri"/>
            <w:sz w:val="22"/>
            <w:szCs w:val="22"/>
          </w:rPr>
          <w:t>http://pubs.acs.org/page/policy/nih/index.html</w:t>
        </w:r>
      </w:hyperlink>
      <w:r w:rsidR="00B30B76">
        <w:rPr>
          <w:rFonts w:ascii="Calibri" w:hAnsi="Calibri"/>
          <w:sz w:val="22"/>
          <w:szCs w:val="22"/>
        </w:rPr>
        <w:t xml:space="preserve">, ACS Publication’s NIH policy.  For example, they may let you post your Word document, but with a 12 month wait period. </w:t>
      </w:r>
      <w:r w:rsidR="00AF5634">
        <w:rPr>
          <w:rFonts w:ascii="Calibri" w:hAnsi="Calibri"/>
          <w:sz w:val="22"/>
          <w:szCs w:val="22"/>
        </w:rPr>
        <w:t xml:space="preserve"> You do not post the publisher’s pdf that you download from their website, rather, you post the one you sent as a final copy to the publisher.</w:t>
      </w:r>
    </w:p>
    <w:p w:rsidR="00A60D31" w:rsidRPr="004F5B98" w:rsidRDefault="00A60D31" w:rsidP="00A60D31">
      <w:pPr>
        <w:ind w:left="720"/>
        <w:rPr>
          <w:rFonts w:ascii="Calibri" w:hAnsi="Calibri"/>
          <w:sz w:val="22"/>
          <w:szCs w:val="22"/>
        </w:rPr>
      </w:pPr>
    </w:p>
    <w:p w:rsidR="00AA4C41" w:rsidRDefault="0006074F" w:rsidP="00AF5634">
      <w:pPr>
        <w:numPr>
          <w:ilvl w:val="0"/>
          <w:numId w:val="1"/>
        </w:numPr>
        <w:rPr>
          <w:rFonts w:ascii="Calibri" w:hAnsi="Calibri"/>
          <w:sz w:val="22"/>
          <w:szCs w:val="22"/>
        </w:rPr>
      </w:pPr>
      <w:r>
        <w:rPr>
          <w:rFonts w:ascii="Calibri" w:hAnsi="Calibri"/>
          <w:sz w:val="22"/>
          <w:szCs w:val="22"/>
        </w:rPr>
        <w:t>Go to NIHMS website and log into</w:t>
      </w:r>
      <w:r w:rsidR="004E3544">
        <w:rPr>
          <w:rFonts w:ascii="Calibri" w:hAnsi="Calibri"/>
          <w:sz w:val="22"/>
          <w:szCs w:val="22"/>
        </w:rPr>
        <w:t xml:space="preserve"> </w:t>
      </w:r>
      <w:proofErr w:type="spellStart"/>
      <w:r w:rsidR="004E3544">
        <w:rPr>
          <w:rFonts w:ascii="Calibri" w:hAnsi="Calibri"/>
          <w:sz w:val="22"/>
          <w:szCs w:val="22"/>
        </w:rPr>
        <w:t>MyNCBI</w:t>
      </w:r>
      <w:proofErr w:type="spellEnd"/>
      <w:r w:rsidR="004E3544">
        <w:rPr>
          <w:rFonts w:ascii="Calibri" w:hAnsi="Calibri"/>
          <w:sz w:val="22"/>
          <w:szCs w:val="22"/>
        </w:rPr>
        <w:t xml:space="preserve">: </w:t>
      </w:r>
    </w:p>
    <w:p w:rsidR="00AA4C41" w:rsidRDefault="00AA4C41" w:rsidP="00AA4C41">
      <w:pPr>
        <w:pStyle w:val="ListParagraph"/>
        <w:rPr>
          <w:rFonts w:ascii="Calibri" w:hAnsi="Calibri"/>
          <w:sz w:val="22"/>
          <w:szCs w:val="22"/>
        </w:rPr>
      </w:pPr>
    </w:p>
    <w:p w:rsidR="0006074F" w:rsidRDefault="0006074F" w:rsidP="0006074F">
      <w:pPr>
        <w:numPr>
          <w:ilvl w:val="1"/>
          <w:numId w:val="1"/>
        </w:numPr>
        <w:rPr>
          <w:rFonts w:ascii="Calibri" w:hAnsi="Calibri"/>
          <w:sz w:val="22"/>
          <w:szCs w:val="22"/>
        </w:rPr>
      </w:pPr>
      <w:r>
        <w:rPr>
          <w:rFonts w:ascii="Calibri" w:hAnsi="Calibri"/>
          <w:sz w:val="22"/>
          <w:szCs w:val="22"/>
        </w:rPr>
        <w:t>Do not use Firefox to submit a manuscript (but it can be used to associate a manuscript to a grant), but Chrome should work. Internet Explorer is being retired in June 2022, I do not know how well Bing works.</w:t>
      </w:r>
      <w:r w:rsidRPr="004F5B98">
        <w:rPr>
          <w:rFonts w:ascii="Calibri" w:hAnsi="Calibri"/>
          <w:sz w:val="22"/>
          <w:szCs w:val="22"/>
        </w:rPr>
        <w:t xml:space="preserve"> You can click on the NIH login option and use your </w:t>
      </w:r>
      <w:proofErr w:type="spellStart"/>
      <w:r w:rsidRPr="004F5B98">
        <w:rPr>
          <w:rFonts w:ascii="Calibri" w:hAnsi="Calibri"/>
          <w:sz w:val="22"/>
          <w:szCs w:val="22"/>
        </w:rPr>
        <w:t>eRA</w:t>
      </w:r>
      <w:proofErr w:type="spellEnd"/>
      <w:r w:rsidRPr="004F5B98">
        <w:rPr>
          <w:rFonts w:ascii="Calibri" w:hAnsi="Calibri"/>
          <w:sz w:val="22"/>
          <w:szCs w:val="22"/>
        </w:rPr>
        <w:t xml:space="preserve"> commons </w:t>
      </w:r>
      <w:proofErr w:type="spellStart"/>
      <w:r w:rsidRPr="004F5B98">
        <w:rPr>
          <w:rFonts w:ascii="Calibri" w:hAnsi="Calibri"/>
          <w:sz w:val="22"/>
          <w:szCs w:val="22"/>
        </w:rPr>
        <w:t>userid</w:t>
      </w:r>
      <w:proofErr w:type="spellEnd"/>
      <w:r w:rsidRPr="004F5B98">
        <w:rPr>
          <w:rFonts w:ascii="Calibri" w:hAnsi="Calibri"/>
          <w:sz w:val="22"/>
          <w:szCs w:val="22"/>
        </w:rPr>
        <w:t xml:space="preserve"> and password.</w:t>
      </w:r>
      <w:r>
        <w:rPr>
          <w:rFonts w:ascii="Calibri" w:hAnsi="Calibri"/>
          <w:sz w:val="22"/>
          <w:szCs w:val="22"/>
        </w:rPr>
        <w:t xml:space="preserve"> </w:t>
      </w:r>
      <w:r w:rsidRPr="004F5B98">
        <w:rPr>
          <w:rFonts w:ascii="Calibri" w:hAnsi="Calibri"/>
          <w:sz w:val="22"/>
          <w:szCs w:val="22"/>
        </w:rPr>
        <w:t xml:space="preserve"> </w:t>
      </w:r>
      <w:r w:rsidRPr="0089490F">
        <w:rPr>
          <w:rFonts w:ascii="Calibri" w:hAnsi="Calibri"/>
          <w:sz w:val="22"/>
          <w:szCs w:val="22"/>
        </w:rPr>
        <w:t>Otherwise</w:t>
      </w:r>
      <w:r w:rsidRPr="0089490F">
        <w:rPr>
          <w:rFonts w:ascii="Calibri" w:hAnsi="Calibri"/>
          <w:b/>
          <w:sz w:val="22"/>
          <w:szCs w:val="22"/>
        </w:rPr>
        <w:t xml:space="preserve"> </w:t>
      </w:r>
      <w:r w:rsidRPr="001E7A74">
        <w:rPr>
          <w:rFonts w:ascii="Calibri" w:hAnsi="Calibri"/>
          <w:sz w:val="22"/>
          <w:szCs w:val="22"/>
        </w:rPr>
        <w:t>y</w:t>
      </w:r>
      <w:r>
        <w:rPr>
          <w:rFonts w:ascii="Calibri" w:hAnsi="Calibri"/>
          <w:sz w:val="22"/>
          <w:szCs w:val="22"/>
        </w:rPr>
        <w:t xml:space="preserve">ou can even use your Google account, or in some cases, your university has an arrangement (e.g., UCSF), which is nice if you don’t have an ERA Commons number (as might be the case for, say, a delegate or non-PI co-author).  </w:t>
      </w:r>
    </w:p>
    <w:p w:rsidR="00AA4C41" w:rsidRDefault="007258FD" w:rsidP="0006074F">
      <w:pPr>
        <w:numPr>
          <w:ilvl w:val="1"/>
          <w:numId w:val="1"/>
        </w:numPr>
        <w:rPr>
          <w:rFonts w:ascii="Calibri" w:hAnsi="Calibri"/>
          <w:sz w:val="22"/>
          <w:szCs w:val="22"/>
        </w:rPr>
      </w:pPr>
      <w:hyperlink r:id="rId14" w:history="1">
        <w:r w:rsidR="006179F2">
          <w:rPr>
            <w:rStyle w:val="Hyperlink"/>
          </w:rPr>
          <w:t>https://www.nihms.nih.gov/db/sub.cgi</w:t>
        </w:r>
      </w:hyperlink>
      <w:r w:rsidR="00AA4C41">
        <w:rPr>
          <w:rFonts w:ascii="Calibri" w:hAnsi="Calibri"/>
          <w:sz w:val="22"/>
          <w:szCs w:val="22"/>
        </w:rPr>
        <w:t xml:space="preserve">. </w:t>
      </w:r>
      <w:r w:rsidR="00DE4B8F">
        <w:rPr>
          <w:rFonts w:ascii="Calibri" w:hAnsi="Calibri"/>
          <w:sz w:val="22"/>
          <w:szCs w:val="22"/>
        </w:rPr>
        <w:t xml:space="preserve">You need to go to this link even if you are already logged into </w:t>
      </w:r>
      <w:proofErr w:type="spellStart"/>
      <w:r w:rsidR="00DE4B8F">
        <w:rPr>
          <w:rFonts w:ascii="Calibri" w:hAnsi="Calibri"/>
          <w:sz w:val="22"/>
          <w:szCs w:val="22"/>
        </w:rPr>
        <w:t>MyNCBI</w:t>
      </w:r>
      <w:proofErr w:type="spellEnd"/>
      <w:r w:rsidR="00DE4B8F">
        <w:rPr>
          <w:rFonts w:ascii="Calibri" w:hAnsi="Calibri"/>
          <w:sz w:val="22"/>
          <w:szCs w:val="22"/>
        </w:rPr>
        <w:t>.</w:t>
      </w:r>
      <w:r w:rsidR="00AA4C41">
        <w:rPr>
          <w:rFonts w:ascii="Calibri" w:hAnsi="Calibri"/>
          <w:sz w:val="22"/>
          <w:szCs w:val="22"/>
        </w:rPr>
        <w:t xml:space="preserve"> Then click on the </w:t>
      </w:r>
      <w:r w:rsidR="00AA4C41" w:rsidRPr="0006074F">
        <w:rPr>
          <w:rFonts w:ascii="Calibri" w:hAnsi="Calibri"/>
          <w:b/>
          <w:bCs/>
          <w:color w:val="FFFFFF" w:themeColor="background1"/>
          <w:sz w:val="22"/>
          <w:szCs w:val="22"/>
          <w:highlight w:val="blue"/>
        </w:rPr>
        <w:t>Submit</w:t>
      </w:r>
      <w:r w:rsidR="0006074F" w:rsidRPr="0006074F">
        <w:rPr>
          <w:rFonts w:ascii="Calibri" w:hAnsi="Calibri"/>
          <w:b/>
          <w:bCs/>
          <w:color w:val="FFFFFF" w:themeColor="background1"/>
          <w:sz w:val="22"/>
          <w:szCs w:val="22"/>
          <w:highlight w:val="blue"/>
        </w:rPr>
        <w:t xml:space="preserve"> New Manuscript</w:t>
      </w:r>
      <w:r w:rsidR="00AA4C41" w:rsidRPr="0006074F">
        <w:rPr>
          <w:rFonts w:ascii="Calibri" w:hAnsi="Calibri"/>
          <w:color w:val="FFFFFF" w:themeColor="background1"/>
          <w:sz w:val="22"/>
          <w:szCs w:val="22"/>
        </w:rPr>
        <w:t xml:space="preserve"> </w:t>
      </w:r>
      <w:r w:rsidR="00AA4C41">
        <w:rPr>
          <w:rFonts w:ascii="Calibri" w:hAnsi="Calibri"/>
          <w:sz w:val="22"/>
          <w:szCs w:val="22"/>
        </w:rPr>
        <w:t>box</w:t>
      </w:r>
      <w:r w:rsidR="0006074F">
        <w:rPr>
          <w:rFonts w:ascii="Calibri" w:hAnsi="Calibri"/>
          <w:sz w:val="22"/>
          <w:szCs w:val="22"/>
        </w:rPr>
        <w:t>, upper right</w:t>
      </w:r>
      <w:r w:rsidR="00AA4C41">
        <w:rPr>
          <w:rFonts w:ascii="Calibri" w:hAnsi="Calibri"/>
          <w:sz w:val="22"/>
          <w:szCs w:val="22"/>
        </w:rPr>
        <w:t xml:space="preserve">. </w:t>
      </w:r>
      <w:r w:rsidR="0006074F">
        <w:rPr>
          <w:rFonts w:ascii="Calibri" w:hAnsi="Calibri"/>
          <w:sz w:val="22"/>
          <w:szCs w:val="22"/>
        </w:rPr>
        <w:t xml:space="preserve">If the article already has a PMID in PubMed you can use that.  You can use the DOI, or alternatively, it could be listed in your </w:t>
      </w:r>
      <w:proofErr w:type="spellStart"/>
      <w:r w:rsidR="0006074F">
        <w:rPr>
          <w:rFonts w:ascii="Calibri" w:hAnsi="Calibri"/>
          <w:sz w:val="22"/>
          <w:szCs w:val="22"/>
        </w:rPr>
        <w:t>MyNCBI</w:t>
      </w:r>
      <w:proofErr w:type="spellEnd"/>
      <w:r w:rsidR="0006074F">
        <w:rPr>
          <w:rFonts w:ascii="Calibri" w:hAnsi="Calibri"/>
          <w:sz w:val="22"/>
          <w:szCs w:val="22"/>
        </w:rPr>
        <w:t xml:space="preserve"> already.  Most likely, however, you will be entering manually.  </w:t>
      </w:r>
    </w:p>
    <w:p w:rsidR="00AA4C41" w:rsidRDefault="00AA4C41" w:rsidP="00AA4C41">
      <w:pPr>
        <w:pStyle w:val="ListParagraph"/>
        <w:rPr>
          <w:rFonts w:ascii="Calibri" w:hAnsi="Calibri"/>
          <w:sz w:val="22"/>
          <w:szCs w:val="22"/>
        </w:rPr>
      </w:pPr>
    </w:p>
    <w:p w:rsidR="00FA09CC" w:rsidRDefault="00F55959" w:rsidP="00234E56">
      <w:pPr>
        <w:numPr>
          <w:ilvl w:val="0"/>
          <w:numId w:val="1"/>
        </w:numPr>
        <w:rPr>
          <w:rFonts w:ascii="Calibri" w:hAnsi="Calibri"/>
          <w:sz w:val="22"/>
          <w:szCs w:val="22"/>
        </w:rPr>
      </w:pPr>
      <w:r>
        <w:rPr>
          <w:rFonts w:ascii="Calibri" w:hAnsi="Calibri"/>
          <w:sz w:val="22"/>
          <w:szCs w:val="22"/>
        </w:rPr>
        <w:t xml:space="preserve">If the article has not yet been submitted to PubMed Central, then the submission and the association of the grant occur simultaneously. </w:t>
      </w:r>
      <w:r w:rsidR="002F0809">
        <w:rPr>
          <w:rFonts w:ascii="Calibri" w:hAnsi="Calibri"/>
          <w:sz w:val="22"/>
          <w:szCs w:val="22"/>
        </w:rPr>
        <w:t xml:space="preserve">Ideally this is what could be done but of course, there are often more than one applicable grant.  </w:t>
      </w:r>
    </w:p>
    <w:p w:rsidR="001E7A74" w:rsidRDefault="001E7A74" w:rsidP="001E7A74">
      <w:pPr>
        <w:ind w:left="720"/>
        <w:rPr>
          <w:rFonts w:ascii="Calibri" w:hAnsi="Calibri"/>
          <w:sz w:val="22"/>
          <w:szCs w:val="22"/>
        </w:rPr>
      </w:pPr>
    </w:p>
    <w:p w:rsidR="00234E56" w:rsidRDefault="00F55959" w:rsidP="00B93CCA">
      <w:pPr>
        <w:ind w:left="720"/>
        <w:rPr>
          <w:rFonts w:ascii="Calibri" w:hAnsi="Calibri"/>
          <w:sz w:val="22"/>
          <w:szCs w:val="22"/>
        </w:rPr>
      </w:pPr>
      <w:r>
        <w:rPr>
          <w:rFonts w:ascii="Calibri" w:hAnsi="Calibri"/>
          <w:sz w:val="22"/>
          <w:szCs w:val="22"/>
        </w:rPr>
        <w:t>If the paper is already in PubMed C</w:t>
      </w:r>
      <w:r w:rsidR="00B93CCA">
        <w:rPr>
          <w:rFonts w:ascii="Calibri" w:hAnsi="Calibri"/>
          <w:sz w:val="22"/>
          <w:szCs w:val="22"/>
        </w:rPr>
        <w:t>entral as evidenced by the PMCID</w:t>
      </w:r>
      <w:r>
        <w:rPr>
          <w:rFonts w:ascii="Calibri" w:hAnsi="Calibri"/>
          <w:sz w:val="22"/>
          <w:szCs w:val="22"/>
        </w:rPr>
        <w:t xml:space="preserve"> number (as evidence by either the PMCID number or the temporary NHIMS number), then go to (A). If there is no paper an</w:t>
      </w:r>
      <w:r w:rsidR="00B93CCA">
        <w:rPr>
          <w:rFonts w:ascii="Calibri" w:hAnsi="Calibri"/>
          <w:sz w:val="22"/>
          <w:szCs w:val="22"/>
        </w:rPr>
        <w:t xml:space="preserve">d thus no grant number, continue </w:t>
      </w:r>
      <w:r w:rsidR="00982E9D">
        <w:rPr>
          <w:rFonts w:ascii="Calibri" w:hAnsi="Calibri"/>
          <w:sz w:val="22"/>
          <w:szCs w:val="22"/>
        </w:rPr>
        <w:t xml:space="preserve">to Step </w:t>
      </w:r>
      <w:r w:rsidR="00B93CCA">
        <w:rPr>
          <w:rFonts w:ascii="Calibri" w:hAnsi="Calibri"/>
          <w:sz w:val="22"/>
          <w:szCs w:val="22"/>
        </w:rPr>
        <w:t>4</w:t>
      </w:r>
      <w:r w:rsidR="00982E9D">
        <w:rPr>
          <w:rFonts w:ascii="Calibri" w:hAnsi="Calibri"/>
          <w:sz w:val="22"/>
          <w:szCs w:val="22"/>
        </w:rPr>
        <w:t>, below</w:t>
      </w:r>
      <w:r>
        <w:rPr>
          <w:rFonts w:ascii="Calibri" w:hAnsi="Calibri"/>
          <w:sz w:val="22"/>
          <w:szCs w:val="22"/>
        </w:rPr>
        <w:t>.</w:t>
      </w:r>
      <w:r w:rsidR="00B93CCA">
        <w:rPr>
          <w:rFonts w:ascii="Calibri" w:hAnsi="Calibri"/>
          <w:sz w:val="22"/>
          <w:szCs w:val="22"/>
        </w:rPr>
        <w:t xml:space="preserve"> [Again, if it has a PMID number, it’s just the abstract, not the entire paper.]</w:t>
      </w:r>
    </w:p>
    <w:p w:rsidR="00A60D31" w:rsidRPr="004F5B98" w:rsidRDefault="00A60D31" w:rsidP="00A60D31">
      <w:pPr>
        <w:rPr>
          <w:rFonts w:ascii="Calibri" w:hAnsi="Calibri"/>
          <w:sz w:val="22"/>
          <w:szCs w:val="22"/>
        </w:rPr>
      </w:pPr>
    </w:p>
    <w:p w:rsidR="00234E56" w:rsidRPr="004F5B98" w:rsidRDefault="004F5B98" w:rsidP="00234E56">
      <w:pPr>
        <w:numPr>
          <w:ilvl w:val="0"/>
          <w:numId w:val="1"/>
        </w:numPr>
        <w:rPr>
          <w:rFonts w:ascii="Calibri" w:hAnsi="Calibri"/>
          <w:sz w:val="22"/>
          <w:szCs w:val="22"/>
        </w:rPr>
      </w:pPr>
      <w:r w:rsidRPr="004F5B98">
        <w:rPr>
          <w:rFonts w:ascii="Calibri" w:hAnsi="Calibri"/>
          <w:sz w:val="22"/>
          <w:szCs w:val="22"/>
        </w:rPr>
        <w:t>You will need the following things to submit the article</w:t>
      </w:r>
    </w:p>
    <w:p w:rsidR="00AF5634" w:rsidRPr="004F5B98" w:rsidRDefault="00AF5634" w:rsidP="00AF5634">
      <w:pPr>
        <w:numPr>
          <w:ilvl w:val="1"/>
          <w:numId w:val="1"/>
        </w:numPr>
        <w:rPr>
          <w:rFonts w:ascii="Calibri" w:hAnsi="Calibri"/>
          <w:sz w:val="22"/>
          <w:szCs w:val="22"/>
        </w:rPr>
      </w:pPr>
      <w:r w:rsidRPr="004F5B98">
        <w:rPr>
          <w:rFonts w:ascii="Calibri" w:hAnsi="Calibri"/>
          <w:sz w:val="22"/>
          <w:szCs w:val="22"/>
        </w:rPr>
        <w:t>Exact manuscript title</w:t>
      </w:r>
    </w:p>
    <w:p w:rsidR="004F5B98" w:rsidRPr="004F5B98" w:rsidRDefault="004F5B98" w:rsidP="004F5B98">
      <w:pPr>
        <w:numPr>
          <w:ilvl w:val="1"/>
          <w:numId w:val="1"/>
        </w:numPr>
        <w:rPr>
          <w:rFonts w:ascii="Calibri" w:hAnsi="Calibri"/>
          <w:sz w:val="22"/>
          <w:szCs w:val="22"/>
        </w:rPr>
      </w:pPr>
      <w:r w:rsidRPr="004F5B98">
        <w:rPr>
          <w:rFonts w:ascii="Calibri" w:hAnsi="Calibri"/>
          <w:sz w:val="22"/>
          <w:szCs w:val="22"/>
        </w:rPr>
        <w:t>Exact journal title</w:t>
      </w:r>
    </w:p>
    <w:p w:rsidR="004F5B98" w:rsidRPr="00C1648E" w:rsidRDefault="003546F1" w:rsidP="001F699E">
      <w:pPr>
        <w:numPr>
          <w:ilvl w:val="1"/>
          <w:numId w:val="1"/>
        </w:numPr>
        <w:rPr>
          <w:rFonts w:ascii="Calibri" w:hAnsi="Calibri"/>
          <w:sz w:val="22"/>
          <w:szCs w:val="22"/>
        </w:rPr>
      </w:pPr>
      <w:r>
        <w:rPr>
          <w:rFonts w:ascii="Calibri" w:hAnsi="Calibri"/>
          <w:sz w:val="22"/>
          <w:szCs w:val="22"/>
        </w:rPr>
        <w:t xml:space="preserve">Grant numbers (The </w:t>
      </w:r>
      <w:proofErr w:type="spellStart"/>
      <w:r>
        <w:rPr>
          <w:rFonts w:ascii="Calibri" w:hAnsi="Calibri"/>
          <w:sz w:val="22"/>
          <w:szCs w:val="22"/>
        </w:rPr>
        <w:t>Popcenter’s</w:t>
      </w:r>
      <w:proofErr w:type="spellEnd"/>
      <w:r>
        <w:rPr>
          <w:rFonts w:ascii="Calibri" w:hAnsi="Calibri"/>
          <w:sz w:val="22"/>
          <w:szCs w:val="22"/>
        </w:rPr>
        <w:t xml:space="preserve"> is</w:t>
      </w:r>
      <w:r w:rsidR="000A153E">
        <w:rPr>
          <w:rFonts w:ascii="Calibri" w:hAnsi="Calibri"/>
          <w:sz w:val="22"/>
          <w:szCs w:val="22"/>
        </w:rPr>
        <w:t xml:space="preserve"> P2CHD073964</w:t>
      </w:r>
      <w:r w:rsidR="001F699E">
        <w:rPr>
          <w:rFonts w:ascii="Calibri" w:hAnsi="Calibri"/>
          <w:sz w:val="22"/>
          <w:szCs w:val="22"/>
        </w:rPr>
        <w:t xml:space="preserve"> (PI: Joshua Goldstein)</w:t>
      </w:r>
      <w:r w:rsidR="00294FB0">
        <w:rPr>
          <w:rFonts w:ascii="Calibri" w:hAnsi="Calibri"/>
          <w:sz w:val="22"/>
          <w:szCs w:val="22"/>
        </w:rPr>
        <w:t>;</w:t>
      </w:r>
      <w:r>
        <w:rPr>
          <w:rFonts w:ascii="Calibri" w:hAnsi="Calibri"/>
          <w:sz w:val="22"/>
          <w:szCs w:val="22"/>
        </w:rPr>
        <w:t xml:space="preserve"> CEDA’s is</w:t>
      </w:r>
      <w:r w:rsidR="00294FB0">
        <w:rPr>
          <w:rFonts w:ascii="Calibri" w:hAnsi="Calibri"/>
          <w:sz w:val="22"/>
          <w:szCs w:val="22"/>
        </w:rPr>
        <w:t xml:space="preserve"> </w:t>
      </w:r>
      <w:r w:rsidR="00294FB0" w:rsidRPr="00294FB0">
        <w:rPr>
          <w:rFonts w:ascii="Calibri" w:hAnsi="Calibri"/>
          <w:sz w:val="22"/>
          <w:szCs w:val="22"/>
        </w:rPr>
        <w:t>P30AG01283</w:t>
      </w:r>
      <w:r w:rsidR="001F699E">
        <w:rPr>
          <w:rFonts w:ascii="Calibri" w:hAnsi="Calibri"/>
          <w:sz w:val="22"/>
          <w:szCs w:val="22"/>
        </w:rPr>
        <w:t xml:space="preserve"> (PI: William Dow)</w:t>
      </w:r>
      <w:r w:rsidR="00294FB0">
        <w:rPr>
          <w:rFonts w:ascii="Calibri" w:hAnsi="Calibri"/>
          <w:sz w:val="22"/>
          <w:szCs w:val="22"/>
        </w:rPr>
        <w:t>; t</w:t>
      </w:r>
      <w:r>
        <w:rPr>
          <w:rFonts w:ascii="Calibri" w:hAnsi="Calibri"/>
          <w:sz w:val="22"/>
          <w:szCs w:val="22"/>
        </w:rPr>
        <w:t>he d</w:t>
      </w:r>
      <w:r w:rsidR="00294FB0">
        <w:rPr>
          <w:rFonts w:ascii="Calibri" w:hAnsi="Calibri"/>
          <w:sz w:val="22"/>
          <w:szCs w:val="22"/>
        </w:rPr>
        <w:t xml:space="preserve">emography and economics of aging training grant </w:t>
      </w:r>
      <w:r w:rsidR="00294FB0" w:rsidRPr="00C1648E">
        <w:rPr>
          <w:rFonts w:ascii="Calibri" w:hAnsi="Calibri"/>
          <w:sz w:val="22"/>
          <w:szCs w:val="22"/>
        </w:rPr>
        <w:t>is T32AG000246</w:t>
      </w:r>
      <w:r w:rsidR="001F699E">
        <w:rPr>
          <w:rFonts w:ascii="Calibri" w:hAnsi="Calibri"/>
          <w:sz w:val="22"/>
          <w:szCs w:val="22"/>
        </w:rPr>
        <w:t xml:space="preserve"> (PI: Joshua Goldstein)</w:t>
      </w:r>
      <w:r w:rsidR="00294FB0" w:rsidRPr="00C1648E">
        <w:rPr>
          <w:rFonts w:ascii="Calibri" w:hAnsi="Calibri"/>
          <w:sz w:val="22"/>
          <w:szCs w:val="22"/>
        </w:rPr>
        <w:t>; the NICHD interdisciplinary demography training grant is T32HD007275</w:t>
      </w:r>
      <w:r w:rsidR="001F699E">
        <w:rPr>
          <w:rFonts w:ascii="Calibri" w:hAnsi="Calibri"/>
          <w:sz w:val="22"/>
          <w:szCs w:val="22"/>
        </w:rPr>
        <w:t xml:space="preserve"> (PI: Jennifer Johnson-Hanks</w:t>
      </w:r>
      <w:r w:rsidR="00294FB0" w:rsidRPr="00C1648E">
        <w:rPr>
          <w:rFonts w:ascii="Calibri" w:hAnsi="Calibri"/>
          <w:sz w:val="22"/>
          <w:szCs w:val="22"/>
        </w:rPr>
        <w:t>)</w:t>
      </w:r>
      <w:r w:rsidR="00AD45B4" w:rsidRPr="00C1648E">
        <w:rPr>
          <w:rFonts w:ascii="Calibri" w:hAnsi="Calibri"/>
          <w:sz w:val="22"/>
          <w:szCs w:val="22"/>
        </w:rPr>
        <w:t xml:space="preserve">. </w:t>
      </w:r>
      <w:r w:rsidR="00AB3B05">
        <w:rPr>
          <w:rFonts w:ascii="Calibri" w:hAnsi="Calibri"/>
          <w:sz w:val="22"/>
          <w:szCs w:val="22"/>
        </w:rPr>
        <w:t>You can look in Project Reporter for the number on other grants, though it should be listed in the About page of a project website.</w:t>
      </w:r>
    </w:p>
    <w:p w:rsidR="001E6C71" w:rsidRDefault="004F5B98" w:rsidP="00B93CCA">
      <w:pPr>
        <w:numPr>
          <w:ilvl w:val="1"/>
          <w:numId w:val="1"/>
        </w:numPr>
        <w:rPr>
          <w:rFonts w:ascii="Calibri" w:hAnsi="Calibri"/>
          <w:sz w:val="22"/>
          <w:szCs w:val="22"/>
        </w:rPr>
      </w:pPr>
      <w:r w:rsidRPr="00C1648E">
        <w:rPr>
          <w:rFonts w:ascii="Calibri" w:hAnsi="Calibri"/>
          <w:sz w:val="22"/>
          <w:szCs w:val="22"/>
        </w:rPr>
        <w:t>Manuscript file in any format, with all required files (text, drawings, etc.)</w:t>
      </w:r>
      <w:r w:rsidR="003546F1" w:rsidRPr="00C1648E">
        <w:rPr>
          <w:rFonts w:ascii="Calibri" w:hAnsi="Calibri"/>
          <w:sz w:val="22"/>
          <w:szCs w:val="22"/>
        </w:rPr>
        <w:t xml:space="preserve">.  Again, while it may be available on a website, e.g., through JSTOR, it </w:t>
      </w:r>
      <w:r w:rsidR="00B93CCA">
        <w:rPr>
          <w:rFonts w:ascii="Calibri" w:hAnsi="Calibri"/>
          <w:sz w:val="22"/>
          <w:szCs w:val="22"/>
        </w:rPr>
        <w:t>will likely be</w:t>
      </w:r>
      <w:r w:rsidR="003546F1">
        <w:rPr>
          <w:rFonts w:ascii="Calibri" w:hAnsi="Calibri"/>
          <w:sz w:val="22"/>
          <w:szCs w:val="22"/>
        </w:rPr>
        <w:t xml:space="preserve"> a</w:t>
      </w:r>
      <w:r w:rsidR="00B93CCA">
        <w:rPr>
          <w:rFonts w:ascii="Calibri" w:hAnsi="Calibri"/>
          <w:sz w:val="22"/>
          <w:szCs w:val="22"/>
        </w:rPr>
        <w:t xml:space="preserve"> violation of the</w:t>
      </w:r>
      <w:r w:rsidR="003546F1">
        <w:rPr>
          <w:rFonts w:ascii="Calibri" w:hAnsi="Calibri"/>
          <w:sz w:val="22"/>
          <w:szCs w:val="22"/>
        </w:rPr>
        <w:t xml:space="preserve"> copyright agreement to post that version.  Check first.</w:t>
      </w:r>
      <w:r w:rsidR="001E6C71" w:rsidRPr="001E6C71">
        <w:rPr>
          <w:rFonts w:ascii="Calibri" w:hAnsi="Calibri"/>
          <w:sz w:val="22"/>
          <w:szCs w:val="22"/>
        </w:rPr>
        <w:t xml:space="preserve"> </w:t>
      </w:r>
    </w:p>
    <w:p w:rsidR="001E6C71" w:rsidRDefault="001E6C71" w:rsidP="001E6C71">
      <w:pPr>
        <w:numPr>
          <w:ilvl w:val="1"/>
          <w:numId w:val="1"/>
        </w:numPr>
        <w:rPr>
          <w:rFonts w:ascii="Calibri" w:hAnsi="Calibri"/>
          <w:sz w:val="22"/>
          <w:szCs w:val="22"/>
        </w:rPr>
      </w:pPr>
      <w:r>
        <w:rPr>
          <w:rFonts w:ascii="Calibri" w:hAnsi="Calibri"/>
          <w:sz w:val="22"/>
          <w:szCs w:val="22"/>
        </w:rPr>
        <w:t xml:space="preserve">If the manuscript is already in PubMed Central, then proceed to step 6.  </w:t>
      </w:r>
    </w:p>
    <w:p w:rsidR="00A60D31" w:rsidRPr="004F5B98" w:rsidRDefault="00A60D31" w:rsidP="00A60D31">
      <w:pPr>
        <w:ind w:left="1440"/>
        <w:rPr>
          <w:rFonts w:ascii="Calibri" w:hAnsi="Calibri"/>
          <w:sz w:val="22"/>
          <w:szCs w:val="22"/>
        </w:rPr>
      </w:pPr>
    </w:p>
    <w:p w:rsidR="00234E56" w:rsidRDefault="004F5B98">
      <w:pPr>
        <w:numPr>
          <w:ilvl w:val="0"/>
          <w:numId w:val="1"/>
        </w:numPr>
        <w:rPr>
          <w:rFonts w:ascii="Calibri" w:hAnsi="Calibri"/>
          <w:sz w:val="22"/>
          <w:szCs w:val="22"/>
        </w:rPr>
      </w:pPr>
      <w:r w:rsidRPr="004F5B98">
        <w:rPr>
          <w:rFonts w:ascii="Calibri" w:hAnsi="Calibri"/>
          <w:sz w:val="22"/>
          <w:szCs w:val="22"/>
        </w:rPr>
        <w:t>Follow the step by step instructions</w:t>
      </w:r>
      <w:r w:rsidR="00921A7E">
        <w:rPr>
          <w:rFonts w:ascii="Calibri" w:hAnsi="Calibri"/>
          <w:sz w:val="22"/>
          <w:szCs w:val="22"/>
        </w:rPr>
        <w:t xml:space="preserve"> to Upload the Journal Article. </w:t>
      </w:r>
    </w:p>
    <w:p w:rsidR="00921A7E" w:rsidRDefault="00921A7E" w:rsidP="0034261A">
      <w:pPr>
        <w:numPr>
          <w:ilvl w:val="1"/>
          <w:numId w:val="1"/>
        </w:numPr>
        <w:rPr>
          <w:rFonts w:ascii="Calibri" w:hAnsi="Calibri"/>
          <w:sz w:val="22"/>
          <w:szCs w:val="22"/>
        </w:rPr>
      </w:pPr>
      <w:r>
        <w:rPr>
          <w:rFonts w:ascii="Calibri" w:hAnsi="Calibri"/>
          <w:sz w:val="22"/>
          <w:szCs w:val="22"/>
        </w:rPr>
        <w:lastRenderedPageBreak/>
        <w:t>First, recall again that not all publishers allow you to upload the published version (e.g., in JSTOR), but rather yo</w:t>
      </w:r>
      <w:r w:rsidR="003C5DC7">
        <w:rPr>
          <w:rFonts w:ascii="Calibri" w:hAnsi="Calibri"/>
          <w:sz w:val="22"/>
          <w:szCs w:val="22"/>
        </w:rPr>
        <w:t xml:space="preserve">u need to use the final version, that is complete with all figures, tablets, etc. Word or PDF works. </w:t>
      </w:r>
    </w:p>
    <w:p w:rsidR="006E2262" w:rsidRDefault="003546F1" w:rsidP="0034261A">
      <w:pPr>
        <w:numPr>
          <w:ilvl w:val="1"/>
          <w:numId w:val="1"/>
        </w:numPr>
        <w:rPr>
          <w:rFonts w:ascii="Calibri" w:hAnsi="Calibri"/>
          <w:sz w:val="22"/>
          <w:szCs w:val="22"/>
        </w:rPr>
      </w:pPr>
      <w:r>
        <w:rPr>
          <w:rFonts w:ascii="Calibri" w:hAnsi="Calibri"/>
          <w:sz w:val="22"/>
          <w:szCs w:val="22"/>
        </w:rPr>
        <w:t>Enter journal name (it’ll help you finish the text) and title manually</w:t>
      </w:r>
      <w:r w:rsidR="00FA09CC">
        <w:rPr>
          <w:rFonts w:ascii="Calibri" w:hAnsi="Calibri"/>
          <w:sz w:val="22"/>
          <w:szCs w:val="22"/>
        </w:rPr>
        <w:t xml:space="preserve"> if the journal is already in the PubMed system.  Add the title, too.  </w:t>
      </w:r>
    </w:p>
    <w:p w:rsidR="00B93CCA" w:rsidRDefault="00B93CCA" w:rsidP="00B93CCA">
      <w:pPr>
        <w:numPr>
          <w:ilvl w:val="1"/>
          <w:numId w:val="1"/>
        </w:numPr>
        <w:rPr>
          <w:rFonts w:ascii="Calibri" w:hAnsi="Calibri"/>
          <w:sz w:val="22"/>
          <w:szCs w:val="22"/>
        </w:rPr>
      </w:pPr>
      <w:r>
        <w:rPr>
          <w:rFonts w:ascii="Calibri" w:hAnsi="Calibri"/>
          <w:sz w:val="22"/>
          <w:szCs w:val="22"/>
        </w:rPr>
        <w:t xml:space="preserve">Click on the continue button to </w:t>
      </w:r>
      <w:r w:rsidRPr="00FA09CC">
        <w:rPr>
          <w:rFonts w:ascii="Calibri" w:hAnsi="Calibri"/>
          <w:sz w:val="22"/>
          <w:szCs w:val="22"/>
          <w:bdr w:val="single" w:sz="4" w:space="0" w:color="008000"/>
        </w:rPr>
        <w:t>Next: Grant Info</w:t>
      </w:r>
      <w:r>
        <w:rPr>
          <w:rFonts w:ascii="Calibri" w:hAnsi="Calibri"/>
          <w:sz w:val="22"/>
          <w:szCs w:val="22"/>
        </w:rPr>
        <w:t xml:space="preserve">.  There you should see the grant listed, check the box for the appropriate grant(s).    </w:t>
      </w:r>
      <w:r>
        <w:rPr>
          <w:rFonts w:ascii="Calibri" w:hAnsi="Calibri"/>
          <w:sz w:val="22"/>
          <w:szCs w:val="22"/>
        </w:rPr>
        <w:t xml:space="preserve">Or, search by grant number, and first name, last name of the PI (e.g. Joshua Goldstein for the </w:t>
      </w:r>
      <w:proofErr w:type="spellStart"/>
      <w:r>
        <w:rPr>
          <w:rFonts w:ascii="Calibri" w:hAnsi="Calibri"/>
          <w:sz w:val="22"/>
          <w:szCs w:val="22"/>
        </w:rPr>
        <w:t>Popcenter</w:t>
      </w:r>
      <w:proofErr w:type="spellEnd"/>
      <w:r>
        <w:rPr>
          <w:rFonts w:ascii="Calibri" w:hAnsi="Calibri"/>
          <w:sz w:val="22"/>
          <w:szCs w:val="22"/>
        </w:rPr>
        <w:t xml:space="preserve"> P2C).</w:t>
      </w:r>
    </w:p>
    <w:p w:rsidR="003C5DC7" w:rsidRDefault="003C5DC7" w:rsidP="003C5DC7">
      <w:pPr>
        <w:numPr>
          <w:ilvl w:val="1"/>
          <w:numId w:val="1"/>
        </w:numPr>
        <w:rPr>
          <w:rFonts w:ascii="Calibri" w:hAnsi="Calibri"/>
          <w:sz w:val="22"/>
          <w:szCs w:val="22"/>
        </w:rPr>
      </w:pPr>
      <w:r>
        <w:rPr>
          <w:rFonts w:ascii="Calibri" w:hAnsi="Calibri"/>
          <w:sz w:val="22"/>
          <w:szCs w:val="22"/>
        </w:rPr>
        <w:t xml:space="preserve">Upload the file, and if relevant, </w:t>
      </w:r>
      <w:r w:rsidR="00B93CCA">
        <w:rPr>
          <w:rFonts w:ascii="Calibri" w:hAnsi="Calibri"/>
          <w:sz w:val="22"/>
          <w:szCs w:val="22"/>
        </w:rPr>
        <w:t>separate figures, etc. Click on Next.</w:t>
      </w:r>
    </w:p>
    <w:p w:rsidR="00921A7E" w:rsidRDefault="00921A7E" w:rsidP="00B93CCA">
      <w:pPr>
        <w:numPr>
          <w:ilvl w:val="1"/>
          <w:numId w:val="1"/>
        </w:numPr>
        <w:rPr>
          <w:rFonts w:ascii="Calibri" w:hAnsi="Calibri"/>
          <w:sz w:val="22"/>
          <w:szCs w:val="22"/>
        </w:rPr>
      </w:pPr>
      <w:r>
        <w:rPr>
          <w:rFonts w:ascii="Calibri" w:hAnsi="Calibri"/>
          <w:sz w:val="22"/>
          <w:szCs w:val="22"/>
        </w:rPr>
        <w:t>If you are uploading an article that is not written by you</w:t>
      </w:r>
      <w:r w:rsidR="00B93CCA">
        <w:rPr>
          <w:rFonts w:ascii="Calibri" w:hAnsi="Calibri"/>
          <w:sz w:val="22"/>
          <w:szCs w:val="22"/>
        </w:rPr>
        <w:t xml:space="preserve"> (e.g. you are a grad student doing this for your professor)</w:t>
      </w:r>
      <w:r>
        <w:rPr>
          <w:rFonts w:ascii="Calibri" w:hAnsi="Calibri"/>
          <w:sz w:val="22"/>
          <w:szCs w:val="22"/>
        </w:rPr>
        <w:t xml:space="preserve">, then you must designate a </w:t>
      </w:r>
      <w:r w:rsidR="00B93CCA">
        <w:rPr>
          <w:rFonts w:ascii="Calibri" w:hAnsi="Calibri"/>
          <w:sz w:val="22"/>
          <w:szCs w:val="22"/>
        </w:rPr>
        <w:t>reviewer, that is, one of the authors</w:t>
      </w:r>
      <w:r>
        <w:rPr>
          <w:rFonts w:ascii="Calibri" w:hAnsi="Calibri"/>
          <w:sz w:val="22"/>
          <w:szCs w:val="22"/>
        </w:rPr>
        <w:t xml:space="preserve">. </w:t>
      </w:r>
      <w:r w:rsidRPr="00921A7E">
        <w:rPr>
          <w:rFonts w:ascii="Calibri" w:hAnsi="Calibri"/>
          <w:sz w:val="22"/>
          <w:szCs w:val="22"/>
        </w:rPr>
        <w:t xml:space="preserve">Note the endorsement guidelines. </w:t>
      </w:r>
    </w:p>
    <w:p w:rsidR="00B93CCA" w:rsidRDefault="00B93CCA" w:rsidP="00B93CCA">
      <w:pPr>
        <w:numPr>
          <w:ilvl w:val="1"/>
          <w:numId w:val="1"/>
        </w:numPr>
        <w:rPr>
          <w:rFonts w:ascii="Calibri" w:hAnsi="Calibri"/>
          <w:sz w:val="22"/>
          <w:szCs w:val="22"/>
        </w:rPr>
      </w:pPr>
      <w:r>
        <w:rPr>
          <w:rFonts w:ascii="Calibri" w:hAnsi="Calibri"/>
          <w:sz w:val="22"/>
          <w:szCs w:val="22"/>
        </w:rPr>
        <w:t>Release embargo: You will need to refer to the journal’s</w:t>
      </w:r>
      <w:r w:rsidR="00FB21DD">
        <w:rPr>
          <w:rFonts w:ascii="Calibri" w:hAnsi="Calibri"/>
          <w:sz w:val="22"/>
          <w:szCs w:val="22"/>
        </w:rPr>
        <w:t xml:space="preserve"> or publisher’s</w:t>
      </w:r>
      <w:r>
        <w:rPr>
          <w:rFonts w:ascii="Calibri" w:hAnsi="Calibri"/>
          <w:sz w:val="22"/>
          <w:szCs w:val="22"/>
        </w:rPr>
        <w:t xml:space="preserve"> policy regarding this.  </w:t>
      </w:r>
      <w:r w:rsidR="00FB21DD">
        <w:rPr>
          <w:rFonts w:ascii="Calibri" w:hAnsi="Calibri"/>
          <w:sz w:val="22"/>
          <w:szCs w:val="22"/>
        </w:rPr>
        <w:t>Indicate your choice and then click on Next.</w:t>
      </w:r>
    </w:p>
    <w:p w:rsidR="00FB21DD" w:rsidRDefault="00FB21DD" w:rsidP="00B93CCA">
      <w:pPr>
        <w:numPr>
          <w:ilvl w:val="1"/>
          <w:numId w:val="1"/>
        </w:numPr>
        <w:rPr>
          <w:rFonts w:ascii="Calibri" w:hAnsi="Calibri"/>
          <w:sz w:val="22"/>
          <w:szCs w:val="22"/>
        </w:rPr>
      </w:pPr>
      <w:r>
        <w:rPr>
          <w:rFonts w:ascii="Calibri" w:hAnsi="Calibri"/>
          <w:sz w:val="22"/>
          <w:szCs w:val="22"/>
        </w:rPr>
        <w:t xml:space="preserve">Indicate agreement with requirements. </w:t>
      </w:r>
    </w:p>
    <w:p w:rsidR="00921A7E" w:rsidRDefault="00FB21DD" w:rsidP="00921A7E">
      <w:pPr>
        <w:numPr>
          <w:ilvl w:val="1"/>
          <w:numId w:val="1"/>
        </w:numPr>
        <w:rPr>
          <w:rFonts w:ascii="Calibri" w:hAnsi="Calibri"/>
          <w:sz w:val="22"/>
          <w:szCs w:val="22"/>
        </w:rPr>
      </w:pPr>
      <w:r>
        <w:rPr>
          <w:rFonts w:ascii="Calibri" w:hAnsi="Calibri"/>
          <w:sz w:val="22"/>
          <w:szCs w:val="22"/>
        </w:rPr>
        <w:t xml:space="preserve">You will then receive an interim NIHMSID number.  </w:t>
      </w:r>
    </w:p>
    <w:p w:rsidR="00FB21DD" w:rsidRDefault="00FB21DD" w:rsidP="00921A7E">
      <w:pPr>
        <w:numPr>
          <w:ilvl w:val="1"/>
          <w:numId w:val="1"/>
        </w:numPr>
        <w:rPr>
          <w:rFonts w:ascii="Calibri" w:hAnsi="Calibri"/>
          <w:sz w:val="22"/>
          <w:szCs w:val="22"/>
        </w:rPr>
      </w:pPr>
      <w:r>
        <w:rPr>
          <w:rFonts w:ascii="Calibri" w:hAnsi="Calibri"/>
          <w:sz w:val="22"/>
          <w:szCs w:val="22"/>
        </w:rPr>
        <w:t xml:space="preserve">The Reviewer will have to review and approve. </w:t>
      </w:r>
    </w:p>
    <w:p w:rsidR="00A60D31" w:rsidRDefault="00A60D31" w:rsidP="00A60D31">
      <w:pPr>
        <w:ind w:left="1440"/>
        <w:rPr>
          <w:rFonts w:ascii="Calibri" w:hAnsi="Calibri"/>
          <w:sz w:val="22"/>
          <w:szCs w:val="22"/>
        </w:rPr>
      </w:pPr>
    </w:p>
    <w:p w:rsidR="001E6C71" w:rsidRDefault="001E6C71" w:rsidP="006E2262">
      <w:pPr>
        <w:rPr>
          <w:rFonts w:ascii="Calibri" w:hAnsi="Calibri"/>
          <w:sz w:val="22"/>
          <w:szCs w:val="22"/>
        </w:rPr>
      </w:pPr>
      <w:r>
        <w:rPr>
          <w:rFonts w:ascii="Calibri" w:hAnsi="Calibri"/>
          <w:sz w:val="22"/>
          <w:szCs w:val="22"/>
        </w:rPr>
        <w:t xml:space="preserve">Step 6:  Associating an existing PMCID paper with your grant. </w:t>
      </w:r>
    </w:p>
    <w:p w:rsidR="00982E9D" w:rsidRDefault="00982E9D" w:rsidP="00813689">
      <w:pPr>
        <w:numPr>
          <w:ilvl w:val="0"/>
          <w:numId w:val="3"/>
        </w:numPr>
        <w:rPr>
          <w:rFonts w:ascii="Calibri" w:hAnsi="Calibri"/>
          <w:sz w:val="22"/>
          <w:szCs w:val="22"/>
        </w:rPr>
      </w:pPr>
      <w:r>
        <w:rPr>
          <w:rFonts w:ascii="Calibri" w:hAnsi="Calibri"/>
          <w:sz w:val="22"/>
          <w:szCs w:val="22"/>
        </w:rPr>
        <w:t xml:space="preserve">Start at </w:t>
      </w:r>
      <w:proofErr w:type="spellStart"/>
      <w:r>
        <w:rPr>
          <w:rFonts w:ascii="Calibri" w:hAnsi="Calibri"/>
          <w:sz w:val="22"/>
          <w:szCs w:val="22"/>
        </w:rPr>
        <w:t>MyNCBI</w:t>
      </w:r>
      <w:proofErr w:type="spellEnd"/>
      <w:r>
        <w:rPr>
          <w:rFonts w:ascii="Calibri" w:hAnsi="Calibri"/>
          <w:sz w:val="22"/>
          <w:szCs w:val="22"/>
        </w:rPr>
        <w:t xml:space="preserve">: </w:t>
      </w:r>
      <w:hyperlink r:id="rId15" w:history="1">
        <w:r w:rsidRPr="006A68FC">
          <w:rPr>
            <w:rStyle w:val="Hyperlink"/>
            <w:rFonts w:ascii="Calibri" w:hAnsi="Calibri"/>
            <w:sz w:val="22"/>
            <w:szCs w:val="22"/>
          </w:rPr>
          <w:t>http://nihms.nih.gov</w:t>
        </w:r>
      </w:hyperlink>
      <w:r>
        <w:rPr>
          <w:rFonts w:ascii="Calibri" w:hAnsi="Calibri"/>
          <w:sz w:val="22"/>
          <w:szCs w:val="22"/>
        </w:rPr>
        <w:t xml:space="preserve">. </w:t>
      </w:r>
      <w:r w:rsidR="002F0809">
        <w:rPr>
          <w:rFonts w:ascii="Calibri" w:hAnsi="Calibri"/>
          <w:sz w:val="22"/>
          <w:szCs w:val="22"/>
        </w:rPr>
        <w:t xml:space="preserve">The only way to link it is if the paper is already in the system and also, in your My Bibliography at </w:t>
      </w:r>
      <w:proofErr w:type="spellStart"/>
      <w:r w:rsidR="002F0809">
        <w:rPr>
          <w:rFonts w:ascii="Calibri" w:hAnsi="Calibri"/>
          <w:sz w:val="22"/>
          <w:szCs w:val="22"/>
        </w:rPr>
        <w:t>MyNCBI</w:t>
      </w:r>
      <w:proofErr w:type="spellEnd"/>
      <w:r w:rsidR="002F0809">
        <w:rPr>
          <w:rFonts w:ascii="Calibri" w:hAnsi="Calibri"/>
          <w:sz w:val="22"/>
          <w:szCs w:val="22"/>
        </w:rPr>
        <w:t xml:space="preserve">.  If you can’t log in try </w:t>
      </w:r>
      <w:bookmarkStart w:id="0" w:name="_GoBack"/>
      <w:bookmarkEnd w:id="0"/>
      <w:r w:rsidR="002F0809">
        <w:rPr>
          <w:rFonts w:ascii="Calibri" w:hAnsi="Calibri"/>
          <w:sz w:val="22"/>
          <w:szCs w:val="22"/>
        </w:rPr>
        <w:t>using the email option</w:t>
      </w:r>
      <w:r w:rsidR="00813689">
        <w:rPr>
          <w:rFonts w:ascii="Calibri" w:hAnsi="Calibri"/>
          <w:sz w:val="22"/>
          <w:szCs w:val="22"/>
        </w:rPr>
        <w:t>. Best to use Chrome, not sure about other browsers but often if something just doesn’t work, it’s because of the browser.</w:t>
      </w:r>
    </w:p>
    <w:p w:rsidR="001E6C71" w:rsidRDefault="001E6C71" w:rsidP="001E6C71">
      <w:pPr>
        <w:numPr>
          <w:ilvl w:val="0"/>
          <w:numId w:val="3"/>
        </w:numPr>
        <w:rPr>
          <w:rFonts w:ascii="Calibri" w:hAnsi="Calibri"/>
          <w:sz w:val="22"/>
          <w:szCs w:val="22"/>
        </w:rPr>
      </w:pPr>
      <w:r>
        <w:rPr>
          <w:rFonts w:ascii="Calibri" w:hAnsi="Calibri"/>
          <w:sz w:val="22"/>
          <w:szCs w:val="22"/>
        </w:rPr>
        <w:t xml:space="preserve">Enter the Journal Name and article title.  </w:t>
      </w:r>
      <w:r w:rsidR="009539ED">
        <w:rPr>
          <w:rFonts w:ascii="Calibri" w:hAnsi="Calibri"/>
          <w:sz w:val="22"/>
          <w:szCs w:val="22"/>
        </w:rPr>
        <w:t>Or, if it’s in the system, you can use the PMID number.</w:t>
      </w:r>
    </w:p>
    <w:p w:rsidR="001E6C71" w:rsidRDefault="009539ED" w:rsidP="001E6C71">
      <w:pPr>
        <w:numPr>
          <w:ilvl w:val="0"/>
          <w:numId w:val="3"/>
        </w:numPr>
        <w:rPr>
          <w:rFonts w:ascii="Calibri" w:hAnsi="Calibri"/>
          <w:sz w:val="22"/>
          <w:szCs w:val="22"/>
        </w:rPr>
      </w:pPr>
      <w:r>
        <w:rPr>
          <w:rFonts w:ascii="Calibri" w:hAnsi="Calibri"/>
          <w:sz w:val="22"/>
          <w:szCs w:val="22"/>
        </w:rPr>
        <w:t>At the upper right</w:t>
      </w:r>
      <w:r w:rsidR="00982E9D">
        <w:rPr>
          <w:rFonts w:ascii="Calibri" w:hAnsi="Calibri"/>
          <w:sz w:val="22"/>
          <w:szCs w:val="22"/>
        </w:rPr>
        <w:t xml:space="preserve">, there is </w:t>
      </w:r>
      <w:r>
        <w:rPr>
          <w:rFonts w:ascii="Calibri" w:hAnsi="Calibri"/>
          <w:sz w:val="22"/>
          <w:szCs w:val="22"/>
        </w:rPr>
        <w:t xml:space="preserve">a small </w:t>
      </w:r>
      <w:r w:rsidR="001E6C71">
        <w:rPr>
          <w:rFonts w:ascii="Calibri" w:hAnsi="Calibri"/>
          <w:sz w:val="22"/>
          <w:szCs w:val="22"/>
        </w:rPr>
        <w:t xml:space="preserve">blue link, </w:t>
      </w:r>
      <w:r w:rsidR="001E6C71" w:rsidRPr="001E6C71">
        <w:rPr>
          <w:rFonts w:ascii="Calibri" w:hAnsi="Calibri"/>
          <w:color w:val="666699"/>
          <w:sz w:val="22"/>
          <w:szCs w:val="22"/>
        </w:rPr>
        <w:t>‘</w:t>
      </w:r>
      <w:r w:rsidR="001E6C71" w:rsidRPr="00D778E9">
        <w:rPr>
          <w:rFonts w:ascii="Calibri" w:hAnsi="Calibri"/>
          <w:b/>
          <w:color w:val="1F3864"/>
          <w:sz w:val="22"/>
          <w:szCs w:val="22"/>
        </w:rPr>
        <w:t>Grants Reporting’</w:t>
      </w:r>
      <w:r w:rsidR="001E6C71" w:rsidRPr="001E6C71">
        <w:rPr>
          <w:rFonts w:ascii="Calibri" w:hAnsi="Calibri"/>
          <w:b/>
          <w:sz w:val="22"/>
          <w:szCs w:val="22"/>
        </w:rPr>
        <w:t>.</w:t>
      </w:r>
      <w:r w:rsidR="001E6C71">
        <w:rPr>
          <w:rFonts w:ascii="Calibri" w:hAnsi="Calibri"/>
          <w:sz w:val="22"/>
          <w:szCs w:val="22"/>
        </w:rPr>
        <w:t xml:space="preserve"> </w:t>
      </w:r>
    </w:p>
    <w:p w:rsidR="001E6C71" w:rsidRDefault="001E6C71" w:rsidP="001E6C71">
      <w:pPr>
        <w:numPr>
          <w:ilvl w:val="0"/>
          <w:numId w:val="3"/>
        </w:numPr>
        <w:rPr>
          <w:rFonts w:ascii="Calibri" w:hAnsi="Calibri"/>
          <w:sz w:val="22"/>
          <w:szCs w:val="22"/>
        </w:rPr>
      </w:pPr>
      <w:r>
        <w:rPr>
          <w:rFonts w:ascii="Calibri" w:hAnsi="Calibri"/>
          <w:sz w:val="22"/>
          <w:szCs w:val="22"/>
        </w:rPr>
        <w:t>You will see the article in question, with a column on the far left called “grants”. Click on that, and your grant should be listed below.  Check the box to associate the paper with the grant.</w:t>
      </w:r>
    </w:p>
    <w:p w:rsidR="001E6C71" w:rsidRDefault="001E6C71" w:rsidP="001E6C71">
      <w:pPr>
        <w:numPr>
          <w:ilvl w:val="0"/>
          <w:numId w:val="3"/>
        </w:numPr>
        <w:rPr>
          <w:rFonts w:ascii="Calibri" w:hAnsi="Calibri"/>
          <w:sz w:val="22"/>
          <w:szCs w:val="22"/>
        </w:rPr>
      </w:pPr>
      <w:r>
        <w:rPr>
          <w:rFonts w:ascii="Calibri" w:hAnsi="Calibri"/>
          <w:sz w:val="22"/>
          <w:szCs w:val="22"/>
        </w:rPr>
        <w:t xml:space="preserve">Click on update, and you’re done.  </w:t>
      </w:r>
    </w:p>
    <w:p w:rsidR="001E6C71" w:rsidRDefault="001E6C71" w:rsidP="006E2262">
      <w:pPr>
        <w:rPr>
          <w:rFonts w:ascii="Calibri" w:hAnsi="Calibri"/>
          <w:sz w:val="22"/>
          <w:szCs w:val="22"/>
        </w:rPr>
      </w:pPr>
    </w:p>
    <w:p w:rsidR="000B7E0E" w:rsidRDefault="006E2262" w:rsidP="006E2262">
      <w:pPr>
        <w:rPr>
          <w:rFonts w:ascii="Calibri" w:hAnsi="Calibri"/>
          <w:sz w:val="22"/>
          <w:szCs w:val="22"/>
        </w:rPr>
      </w:pPr>
      <w:r>
        <w:rPr>
          <w:rFonts w:ascii="Calibri" w:hAnsi="Calibri"/>
          <w:sz w:val="22"/>
          <w:szCs w:val="22"/>
        </w:rPr>
        <w:t xml:space="preserve">I </w:t>
      </w:r>
      <w:r w:rsidR="009A1262">
        <w:rPr>
          <w:rFonts w:ascii="Calibri" w:hAnsi="Calibri"/>
          <w:sz w:val="22"/>
          <w:szCs w:val="22"/>
        </w:rPr>
        <w:t xml:space="preserve">strongly </w:t>
      </w:r>
      <w:r>
        <w:rPr>
          <w:rFonts w:ascii="Calibri" w:hAnsi="Calibri"/>
          <w:sz w:val="22"/>
          <w:szCs w:val="22"/>
        </w:rPr>
        <w:t xml:space="preserve">recommend adding the PMCID number to your CV and it MUST be cited whenever you submit almost anything to NIH, including but not limited to </w:t>
      </w:r>
      <w:proofErr w:type="spellStart"/>
      <w:r>
        <w:rPr>
          <w:rFonts w:ascii="Calibri" w:hAnsi="Calibri"/>
          <w:sz w:val="22"/>
          <w:szCs w:val="22"/>
        </w:rPr>
        <w:t>biosketches</w:t>
      </w:r>
      <w:proofErr w:type="spellEnd"/>
      <w:r>
        <w:rPr>
          <w:rFonts w:ascii="Calibri" w:hAnsi="Calibri"/>
          <w:sz w:val="22"/>
          <w:szCs w:val="22"/>
        </w:rPr>
        <w:t xml:space="preserve"> and articles cited in progress reports.  </w:t>
      </w:r>
    </w:p>
    <w:p w:rsidR="000B7E0E" w:rsidRDefault="000B7E0E">
      <w:pPr>
        <w:rPr>
          <w:rFonts w:ascii="Calibri" w:hAnsi="Calibri"/>
          <w:sz w:val="22"/>
          <w:szCs w:val="22"/>
        </w:rPr>
      </w:pPr>
      <w:r>
        <w:rPr>
          <w:rFonts w:ascii="Calibri" w:hAnsi="Calibri"/>
          <w:sz w:val="22"/>
          <w:szCs w:val="22"/>
        </w:rPr>
        <w:br w:type="page"/>
      </w:r>
    </w:p>
    <w:p w:rsidR="006E2262" w:rsidRDefault="006E2262" w:rsidP="006E2262">
      <w:pPr>
        <w:rPr>
          <w:rFonts w:ascii="Calibri" w:hAnsi="Calibri"/>
          <w:sz w:val="22"/>
          <w:szCs w:val="22"/>
        </w:rPr>
      </w:pPr>
    </w:p>
    <w:p w:rsidR="00033317" w:rsidRDefault="00033317" w:rsidP="003F3FE0">
      <w:pPr>
        <w:rPr>
          <w:rFonts w:ascii="Calibri" w:hAnsi="Calibri"/>
          <w:sz w:val="22"/>
          <w:szCs w:val="22"/>
        </w:rPr>
      </w:pPr>
    </w:p>
    <w:p w:rsidR="000B7E0E" w:rsidRDefault="000B7E0E" w:rsidP="000B7E0E">
      <w:pPr>
        <w:rPr>
          <w:rFonts w:ascii="Calibri" w:hAnsi="Calibri"/>
          <w:b/>
          <w:sz w:val="22"/>
          <w:szCs w:val="22"/>
        </w:rPr>
      </w:pPr>
      <w:r w:rsidRPr="00033317">
        <w:rPr>
          <w:noProof/>
          <w:lang w:bidi="he-IL"/>
        </w:rPr>
        <w:drawing>
          <wp:inline distT="0" distB="0" distL="0" distR="0">
            <wp:extent cx="2904535" cy="2485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6554" cy="2487291"/>
                    </a:xfrm>
                    <a:prstGeom prst="rect">
                      <a:avLst/>
                    </a:prstGeom>
                    <a:noFill/>
                    <a:ln>
                      <a:noFill/>
                    </a:ln>
                  </pic:spPr>
                </pic:pic>
              </a:graphicData>
            </a:graphic>
          </wp:inline>
        </w:drawing>
      </w:r>
    </w:p>
    <w:p w:rsidR="000B7E0E" w:rsidRDefault="000B7E0E" w:rsidP="000B7E0E">
      <w:pPr>
        <w:rPr>
          <w:rFonts w:ascii="Calibri" w:hAnsi="Calibri"/>
          <w:b/>
          <w:sz w:val="22"/>
          <w:szCs w:val="22"/>
        </w:rPr>
      </w:pPr>
    </w:p>
    <w:p w:rsidR="000B7E0E" w:rsidRDefault="000B7E0E" w:rsidP="000B7E0E">
      <w:pPr>
        <w:rPr>
          <w:rFonts w:ascii="Calibri" w:hAnsi="Calibri"/>
          <w:b/>
          <w:sz w:val="22"/>
          <w:szCs w:val="22"/>
        </w:rPr>
      </w:pPr>
    </w:p>
    <w:p w:rsidR="000B7E0E" w:rsidRDefault="000B7E0E" w:rsidP="000B7E0E">
      <w:pPr>
        <w:rPr>
          <w:rFonts w:ascii="Calibri" w:hAnsi="Calibri"/>
          <w:b/>
          <w:sz w:val="22"/>
          <w:szCs w:val="22"/>
        </w:rPr>
      </w:pPr>
    </w:p>
    <w:p w:rsidR="003F3FE0" w:rsidRPr="00B00388" w:rsidRDefault="000B7E0E" w:rsidP="000B7E0E">
      <w:pPr>
        <w:rPr>
          <w:rFonts w:ascii="Calibri" w:hAnsi="Calibri"/>
          <w:b/>
          <w:sz w:val="22"/>
          <w:szCs w:val="22"/>
        </w:rPr>
      </w:pPr>
      <w:r>
        <w:rPr>
          <w:rFonts w:ascii="Calibri" w:hAnsi="Calibri"/>
          <w:b/>
          <w:sz w:val="22"/>
          <w:szCs w:val="22"/>
        </w:rPr>
        <w:t xml:space="preserve">Selected </w:t>
      </w:r>
      <w:r w:rsidR="003F3FE0" w:rsidRPr="00B00388">
        <w:rPr>
          <w:rFonts w:ascii="Calibri" w:hAnsi="Calibri"/>
          <w:b/>
          <w:sz w:val="22"/>
          <w:szCs w:val="22"/>
        </w:rPr>
        <w:t>Publisher Copyright Agreements regarding NIH PubMed</w:t>
      </w:r>
    </w:p>
    <w:p w:rsidR="003F3FE0" w:rsidRDefault="003F3FE0" w:rsidP="003F3FE0">
      <w:pPr>
        <w:rPr>
          <w:rFonts w:ascii="Calibri" w:hAnsi="Calibri"/>
          <w:sz w:val="22"/>
          <w:szCs w:val="22"/>
        </w:rPr>
      </w:pPr>
    </w:p>
    <w:p w:rsidR="003F3FE0" w:rsidRDefault="001F699E" w:rsidP="001F699E">
      <w:pPr>
        <w:spacing w:after="120"/>
        <w:ind w:left="720" w:hanging="720"/>
        <w:rPr>
          <w:rFonts w:ascii="Calibri" w:hAnsi="Calibri"/>
          <w:sz w:val="22"/>
          <w:szCs w:val="22"/>
        </w:rPr>
      </w:pPr>
      <w:r>
        <w:rPr>
          <w:rFonts w:ascii="Calibri" w:hAnsi="Calibri"/>
          <w:sz w:val="22"/>
          <w:szCs w:val="22"/>
        </w:rPr>
        <w:t>Elsevier (generally, 12 month embargo</w:t>
      </w:r>
      <w:proofErr w:type="gramStart"/>
      <w:r>
        <w:rPr>
          <w:rFonts w:ascii="Calibri" w:hAnsi="Calibri"/>
          <w:sz w:val="22"/>
          <w:szCs w:val="22"/>
        </w:rPr>
        <w:t>)</w:t>
      </w:r>
      <w:proofErr w:type="gramEnd"/>
      <w:r w:rsidR="00B00388">
        <w:rPr>
          <w:rFonts w:ascii="Calibri" w:hAnsi="Calibri"/>
          <w:sz w:val="22"/>
          <w:szCs w:val="22"/>
        </w:rPr>
        <w:br/>
      </w:r>
      <w:hyperlink r:id="rId17" w:history="1">
        <w:r w:rsidRPr="009C5DAE">
          <w:rPr>
            <w:rStyle w:val="Hyperlink"/>
            <w:rFonts w:ascii="Calibri" w:hAnsi="Calibri"/>
            <w:sz w:val="22"/>
            <w:szCs w:val="22"/>
          </w:rPr>
          <w:t>https://www.elsevier.com/open-access/funding-arrangements/elsevier-nih-policy-statement</w:t>
        </w:r>
      </w:hyperlink>
      <w:r>
        <w:rPr>
          <w:rStyle w:val="Hyperlink"/>
          <w:rFonts w:ascii="Calibri" w:hAnsi="Calibri"/>
          <w:sz w:val="22"/>
          <w:szCs w:val="22"/>
        </w:rPr>
        <w:t xml:space="preserve"> </w:t>
      </w:r>
    </w:p>
    <w:p w:rsidR="00B00388" w:rsidRDefault="00B00388" w:rsidP="00B00388">
      <w:pPr>
        <w:spacing w:after="120"/>
        <w:ind w:left="720" w:hanging="720"/>
        <w:rPr>
          <w:rFonts w:ascii="Calibri" w:hAnsi="Calibri"/>
          <w:sz w:val="22"/>
          <w:szCs w:val="22"/>
        </w:rPr>
      </w:pPr>
      <w:r>
        <w:rPr>
          <w:rFonts w:ascii="Calibri" w:hAnsi="Calibri"/>
          <w:sz w:val="22"/>
          <w:szCs w:val="22"/>
        </w:rPr>
        <w:t>Lippincott, Williams and Wilson (</w:t>
      </w:r>
      <w:r w:rsidRPr="00B00388">
        <w:rPr>
          <w:rFonts w:ascii="Calibri" w:hAnsi="Calibri"/>
          <w:i/>
          <w:sz w:val="22"/>
          <w:szCs w:val="22"/>
        </w:rPr>
        <w:t>Epidemiology</w:t>
      </w:r>
      <w:r>
        <w:rPr>
          <w:rFonts w:ascii="Calibri" w:hAnsi="Calibri"/>
          <w:sz w:val="22"/>
          <w:szCs w:val="22"/>
        </w:rPr>
        <w:t xml:space="preserve">): </w:t>
      </w:r>
      <w:hyperlink r:id="rId18" w:history="1">
        <w:r w:rsidRPr="006E13BB">
          <w:rPr>
            <w:rStyle w:val="Hyperlink"/>
            <w:rFonts w:ascii="Calibri" w:hAnsi="Calibri"/>
            <w:sz w:val="22"/>
            <w:szCs w:val="22"/>
          </w:rPr>
          <w:t>http://journals.lww.com/epidem/_layouts/oaks.journals/nih.aspx</w:t>
        </w:r>
      </w:hyperlink>
      <w:r>
        <w:rPr>
          <w:rFonts w:ascii="Calibri" w:hAnsi="Calibri"/>
          <w:sz w:val="22"/>
          <w:szCs w:val="22"/>
        </w:rPr>
        <w:t xml:space="preserve">  </w:t>
      </w:r>
    </w:p>
    <w:p w:rsidR="00CB761E" w:rsidRDefault="00CB761E" w:rsidP="00B00388">
      <w:pPr>
        <w:spacing w:after="120"/>
        <w:ind w:left="720" w:hanging="720"/>
        <w:rPr>
          <w:rFonts w:ascii="Calibri" w:hAnsi="Calibri"/>
          <w:sz w:val="22"/>
          <w:szCs w:val="22"/>
        </w:rPr>
      </w:pPr>
      <w:r>
        <w:rPr>
          <w:rFonts w:ascii="Calibri" w:hAnsi="Calibri"/>
          <w:sz w:val="22"/>
          <w:szCs w:val="22"/>
        </w:rPr>
        <w:t>Sage</w:t>
      </w:r>
      <w:r w:rsidR="001F699E">
        <w:rPr>
          <w:rFonts w:ascii="Calibri" w:hAnsi="Calibri"/>
          <w:sz w:val="22"/>
          <w:szCs w:val="22"/>
        </w:rPr>
        <w:t xml:space="preserve"> (generally, immediate release)</w:t>
      </w:r>
      <w:r>
        <w:rPr>
          <w:rFonts w:ascii="Calibri" w:hAnsi="Calibri"/>
          <w:sz w:val="22"/>
          <w:szCs w:val="22"/>
        </w:rPr>
        <w:t xml:space="preserve">: </w:t>
      </w:r>
      <w:hyperlink r:id="rId19" w:history="1">
        <w:r w:rsidRPr="009C5DAE">
          <w:rPr>
            <w:rStyle w:val="Hyperlink"/>
            <w:rFonts w:ascii="Calibri" w:hAnsi="Calibri"/>
            <w:sz w:val="22"/>
            <w:szCs w:val="22"/>
          </w:rPr>
          <w:t>https://us.sagepub.com/en-us/nam/specific-funder-requirements</w:t>
        </w:r>
      </w:hyperlink>
      <w:r>
        <w:rPr>
          <w:rFonts w:ascii="Calibri" w:hAnsi="Calibri"/>
          <w:sz w:val="22"/>
          <w:szCs w:val="22"/>
        </w:rPr>
        <w:t xml:space="preserve">. </w:t>
      </w:r>
    </w:p>
    <w:p w:rsidR="00B00388" w:rsidRDefault="00580C9E" w:rsidP="00B00388">
      <w:pPr>
        <w:spacing w:after="120"/>
        <w:ind w:left="720" w:hanging="720"/>
        <w:rPr>
          <w:rFonts w:ascii="Calibri" w:hAnsi="Calibri"/>
          <w:sz w:val="22"/>
          <w:szCs w:val="22"/>
        </w:rPr>
      </w:pPr>
      <w:r>
        <w:rPr>
          <w:rFonts w:ascii="Calibri" w:hAnsi="Calibri"/>
          <w:sz w:val="22"/>
          <w:szCs w:val="22"/>
        </w:rPr>
        <w:t>Springer</w:t>
      </w:r>
      <w:r w:rsidR="00B00388">
        <w:rPr>
          <w:rFonts w:ascii="Calibri" w:hAnsi="Calibri"/>
          <w:sz w:val="22"/>
          <w:szCs w:val="22"/>
        </w:rPr>
        <w:t xml:space="preserve"> (</w:t>
      </w:r>
      <w:r w:rsidR="00B00388" w:rsidRPr="00B00388">
        <w:rPr>
          <w:rFonts w:ascii="Calibri" w:hAnsi="Calibri"/>
          <w:i/>
          <w:sz w:val="22"/>
          <w:szCs w:val="22"/>
        </w:rPr>
        <w:t>Demography</w:t>
      </w:r>
      <w:r w:rsidR="00B00388">
        <w:rPr>
          <w:rFonts w:ascii="Calibri" w:hAnsi="Calibri"/>
          <w:sz w:val="22"/>
          <w:szCs w:val="22"/>
        </w:rPr>
        <w:t>)</w:t>
      </w:r>
      <w:r>
        <w:rPr>
          <w:rFonts w:ascii="Calibri" w:hAnsi="Calibri"/>
          <w:sz w:val="22"/>
          <w:szCs w:val="22"/>
        </w:rPr>
        <w:t xml:space="preserve">: </w:t>
      </w:r>
      <w:r w:rsidR="00B00388">
        <w:rPr>
          <w:rFonts w:ascii="Calibri" w:hAnsi="Calibri"/>
          <w:sz w:val="22"/>
          <w:szCs w:val="22"/>
        </w:rPr>
        <w:br/>
      </w:r>
      <w:hyperlink r:id="rId20" w:history="1">
        <w:r w:rsidRPr="006A68FC">
          <w:rPr>
            <w:rStyle w:val="Hyperlink"/>
            <w:rFonts w:ascii="Calibri" w:hAnsi="Calibri"/>
            <w:sz w:val="22"/>
            <w:szCs w:val="22"/>
          </w:rPr>
          <w:t>http://www.springer.com/open+access/authors+rights?SGWID=0-176704-12-467999-0</w:t>
        </w:r>
      </w:hyperlink>
    </w:p>
    <w:p w:rsidR="00C94896" w:rsidRDefault="00C94896" w:rsidP="00B00388">
      <w:pPr>
        <w:spacing w:after="120"/>
        <w:ind w:left="720" w:hanging="720"/>
        <w:rPr>
          <w:rFonts w:ascii="Calibri" w:hAnsi="Calibri"/>
          <w:sz w:val="22"/>
          <w:szCs w:val="22"/>
        </w:rPr>
      </w:pPr>
      <w:r>
        <w:rPr>
          <w:rFonts w:ascii="Calibri" w:hAnsi="Calibri"/>
          <w:sz w:val="22"/>
          <w:szCs w:val="22"/>
        </w:rPr>
        <w:t xml:space="preserve">Wiley: </w:t>
      </w:r>
      <w:hyperlink r:id="rId21" w:history="1">
        <w:r w:rsidRPr="00CB48EB">
          <w:rPr>
            <w:rStyle w:val="Hyperlink"/>
            <w:rFonts w:ascii="Calibri" w:hAnsi="Calibri"/>
            <w:sz w:val="22"/>
            <w:szCs w:val="22"/>
          </w:rPr>
          <w:t>http://www.wiley.com/WileyCDA/Section/id-321171.html</w:t>
        </w:r>
      </w:hyperlink>
      <w:r>
        <w:rPr>
          <w:rFonts w:ascii="Calibri" w:hAnsi="Calibri"/>
          <w:sz w:val="22"/>
          <w:szCs w:val="22"/>
        </w:rPr>
        <w:t>. (12 month embargo)</w:t>
      </w:r>
    </w:p>
    <w:p w:rsidR="00B00388" w:rsidRDefault="00B00388" w:rsidP="000B7E0E">
      <w:pPr>
        <w:rPr>
          <w:rFonts w:ascii="Calibri" w:hAnsi="Calibri"/>
          <w:sz w:val="22"/>
          <w:szCs w:val="22"/>
        </w:rPr>
      </w:pPr>
    </w:p>
    <w:sectPr w:rsidR="00B00388" w:rsidSect="00672064">
      <w:footerReference w:type="even" r:id="rId22"/>
      <w:footerReference w:type="default" r:id="rId23"/>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FD" w:rsidRDefault="007258FD">
      <w:r>
        <w:separator/>
      </w:r>
    </w:p>
  </w:endnote>
  <w:endnote w:type="continuationSeparator" w:id="0">
    <w:p w:rsidR="007258FD" w:rsidRDefault="0072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B1" w:rsidRDefault="00496AB1" w:rsidP="00AA2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AB1" w:rsidRDefault="00496AB1" w:rsidP="00496A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B1" w:rsidRDefault="00496AB1" w:rsidP="00AA2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8D2">
      <w:rPr>
        <w:rStyle w:val="PageNumber"/>
        <w:noProof/>
      </w:rPr>
      <w:t>5</w:t>
    </w:r>
    <w:r>
      <w:rPr>
        <w:rStyle w:val="PageNumber"/>
      </w:rPr>
      <w:fldChar w:fldCharType="end"/>
    </w:r>
  </w:p>
  <w:p w:rsidR="00496AB1" w:rsidRDefault="00496AB1" w:rsidP="00496A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FD" w:rsidRDefault="007258FD">
      <w:r>
        <w:separator/>
      </w:r>
    </w:p>
  </w:footnote>
  <w:footnote w:type="continuationSeparator" w:id="0">
    <w:p w:rsidR="007258FD" w:rsidRDefault="00725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33963"/>
    <w:multiLevelType w:val="hybridMultilevel"/>
    <w:tmpl w:val="BBF2BC72"/>
    <w:lvl w:ilvl="0" w:tplc="BB007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EE4199"/>
    <w:multiLevelType w:val="hybridMultilevel"/>
    <w:tmpl w:val="AF303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B27472"/>
    <w:multiLevelType w:val="hybridMultilevel"/>
    <w:tmpl w:val="B7A6D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73E74"/>
    <w:multiLevelType w:val="hybridMultilevel"/>
    <w:tmpl w:val="826039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40"/>
    <w:rsid w:val="00001489"/>
    <w:rsid w:val="0000261F"/>
    <w:rsid w:val="00003688"/>
    <w:rsid w:val="00005D96"/>
    <w:rsid w:val="00007DB9"/>
    <w:rsid w:val="00011EE7"/>
    <w:rsid w:val="00012CBF"/>
    <w:rsid w:val="00012CE1"/>
    <w:rsid w:val="00014C94"/>
    <w:rsid w:val="00016288"/>
    <w:rsid w:val="000165DF"/>
    <w:rsid w:val="00017D77"/>
    <w:rsid w:val="000244DA"/>
    <w:rsid w:val="0002632D"/>
    <w:rsid w:val="000264BC"/>
    <w:rsid w:val="000320F7"/>
    <w:rsid w:val="0003271D"/>
    <w:rsid w:val="00033317"/>
    <w:rsid w:val="0003333E"/>
    <w:rsid w:val="00035C79"/>
    <w:rsid w:val="00035DAD"/>
    <w:rsid w:val="00036F25"/>
    <w:rsid w:val="00040F01"/>
    <w:rsid w:val="000412F1"/>
    <w:rsid w:val="00041304"/>
    <w:rsid w:val="0004300C"/>
    <w:rsid w:val="0004385B"/>
    <w:rsid w:val="000445C8"/>
    <w:rsid w:val="000448CE"/>
    <w:rsid w:val="00046BE2"/>
    <w:rsid w:val="000510BF"/>
    <w:rsid w:val="000515A1"/>
    <w:rsid w:val="00053120"/>
    <w:rsid w:val="00055E81"/>
    <w:rsid w:val="00056AC5"/>
    <w:rsid w:val="00057050"/>
    <w:rsid w:val="0005734F"/>
    <w:rsid w:val="0006074F"/>
    <w:rsid w:val="00061CF0"/>
    <w:rsid w:val="00062BD3"/>
    <w:rsid w:val="00064DE3"/>
    <w:rsid w:val="00064E27"/>
    <w:rsid w:val="00064EB0"/>
    <w:rsid w:val="00065C56"/>
    <w:rsid w:val="00065C82"/>
    <w:rsid w:val="00067204"/>
    <w:rsid w:val="00067ABD"/>
    <w:rsid w:val="00067F6A"/>
    <w:rsid w:val="00067F75"/>
    <w:rsid w:val="00074739"/>
    <w:rsid w:val="00074F93"/>
    <w:rsid w:val="00077312"/>
    <w:rsid w:val="00081947"/>
    <w:rsid w:val="00081DAA"/>
    <w:rsid w:val="0008351B"/>
    <w:rsid w:val="0008385A"/>
    <w:rsid w:val="00083A65"/>
    <w:rsid w:val="00084084"/>
    <w:rsid w:val="00084AFB"/>
    <w:rsid w:val="00086F2F"/>
    <w:rsid w:val="0009020E"/>
    <w:rsid w:val="00091C9B"/>
    <w:rsid w:val="00091D9F"/>
    <w:rsid w:val="00093D88"/>
    <w:rsid w:val="000978CC"/>
    <w:rsid w:val="000A153E"/>
    <w:rsid w:val="000A19AF"/>
    <w:rsid w:val="000A1CA3"/>
    <w:rsid w:val="000A1CFB"/>
    <w:rsid w:val="000A2512"/>
    <w:rsid w:val="000A2ADD"/>
    <w:rsid w:val="000A3529"/>
    <w:rsid w:val="000A40A8"/>
    <w:rsid w:val="000A6057"/>
    <w:rsid w:val="000A656B"/>
    <w:rsid w:val="000B2AE9"/>
    <w:rsid w:val="000B2FEE"/>
    <w:rsid w:val="000B3871"/>
    <w:rsid w:val="000B55E2"/>
    <w:rsid w:val="000B659A"/>
    <w:rsid w:val="000B6E15"/>
    <w:rsid w:val="000B721B"/>
    <w:rsid w:val="000B7A7B"/>
    <w:rsid w:val="000B7E0E"/>
    <w:rsid w:val="000C0265"/>
    <w:rsid w:val="000C07C9"/>
    <w:rsid w:val="000C0CBA"/>
    <w:rsid w:val="000C0DDC"/>
    <w:rsid w:val="000C26A1"/>
    <w:rsid w:val="000C2735"/>
    <w:rsid w:val="000C4480"/>
    <w:rsid w:val="000D2933"/>
    <w:rsid w:val="000D5254"/>
    <w:rsid w:val="000D6139"/>
    <w:rsid w:val="000D6332"/>
    <w:rsid w:val="000D6FC6"/>
    <w:rsid w:val="000D7EA9"/>
    <w:rsid w:val="000E2D91"/>
    <w:rsid w:val="000E374A"/>
    <w:rsid w:val="000E6747"/>
    <w:rsid w:val="000E6CB2"/>
    <w:rsid w:val="000E7457"/>
    <w:rsid w:val="000E757A"/>
    <w:rsid w:val="000F04DD"/>
    <w:rsid w:val="000F137F"/>
    <w:rsid w:val="000F2504"/>
    <w:rsid w:val="000F2528"/>
    <w:rsid w:val="000F3BF1"/>
    <w:rsid w:val="000F3C09"/>
    <w:rsid w:val="000F6BD5"/>
    <w:rsid w:val="000F6C56"/>
    <w:rsid w:val="00101C9C"/>
    <w:rsid w:val="00102348"/>
    <w:rsid w:val="00103779"/>
    <w:rsid w:val="001047BE"/>
    <w:rsid w:val="00106444"/>
    <w:rsid w:val="00110303"/>
    <w:rsid w:val="00110A99"/>
    <w:rsid w:val="001133EA"/>
    <w:rsid w:val="00115D7F"/>
    <w:rsid w:val="00116C45"/>
    <w:rsid w:val="00117A1C"/>
    <w:rsid w:val="00120F0A"/>
    <w:rsid w:val="00121860"/>
    <w:rsid w:val="00121FF6"/>
    <w:rsid w:val="00122126"/>
    <w:rsid w:val="001228D2"/>
    <w:rsid w:val="001237C4"/>
    <w:rsid w:val="00130447"/>
    <w:rsid w:val="001305DD"/>
    <w:rsid w:val="00135948"/>
    <w:rsid w:val="00142713"/>
    <w:rsid w:val="001466EF"/>
    <w:rsid w:val="00147461"/>
    <w:rsid w:val="00147ABE"/>
    <w:rsid w:val="00151B66"/>
    <w:rsid w:val="0015508F"/>
    <w:rsid w:val="001603C5"/>
    <w:rsid w:val="001613C7"/>
    <w:rsid w:val="00162F8A"/>
    <w:rsid w:val="00162FA8"/>
    <w:rsid w:val="001646FE"/>
    <w:rsid w:val="00164A03"/>
    <w:rsid w:val="00165BC3"/>
    <w:rsid w:val="00166CDD"/>
    <w:rsid w:val="00167086"/>
    <w:rsid w:val="0017161B"/>
    <w:rsid w:val="00171886"/>
    <w:rsid w:val="00173983"/>
    <w:rsid w:val="00174E93"/>
    <w:rsid w:val="00182398"/>
    <w:rsid w:val="00183C8E"/>
    <w:rsid w:val="00184299"/>
    <w:rsid w:val="00184FBA"/>
    <w:rsid w:val="00184FED"/>
    <w:rsid w:val="00185B82"/>
    <w:rsid w:val="001906C4"/>
    <w:rsid w:val="00190E9A"/>
    <w:rsid w:val="00191F7B"/>
    <w:rsid w:val="00192305"/>
    <w:rsid w:val="001938BF"/>
    <w:rsid w:val="0019474F"/>
    <w:rsid w:val="00195709"/>
    <w:rsid w:val="001962C5"/>
    <w:rsid w:val="001972DD"/>
    <w:rsid w:val="00197A67"/>
    <w:rsid w:val="001A02E8"/>
    <w:rsid w:val="001A039A"/>
    <w:rsid w:val="001A0861"/>
    <w:rsid w:val="001A28E5"/>
    <w:rsid w:val="001A4333"/>
    <w:rsid w:val="001A489B"/>
    <w:rsid w:val="001A5872"/>
    <w:rsid w:val="001B0114"/>
    <w:rsid w:val="001B15B2"/>
    <w:rsid w:val="001B1F65"/>
    <w:rsid w:val="001B2B96"/>
    <w:rsid w:val="001B3351"/>
    <w:rsid w:val="001B3C46"/>
    <w:rsid w:val="001B3E3D"/>
    <w:rsid w:val="001B5AFF"/>
    <w:rsid w:val="001B6E2A"/>
    <w:rsid w:val="001B73B3"/>
    <w:rsid w:val="001B7573"/>
    <w:rsid w:val="001C025C"/>
    <w:rsid w:val="001C130D"/>
    <w:rsid w:val="001C1739"/>
    <w:rsid w:val="001C42AB"/>
    <w:rsid w:val="001C6459"/>
    <w:rsid w:val="001D0F25"/>
    <w:rsid w:val="001D2443"/>
    <w:rsid w:val="001D4280"/>
    <w:rsid w:val="001D4733"/>
    <w:rsid w:val="001D7591"/>
    <w:rsid w:val="001E12D1"/>
    <w:rsid w:val="001E2E1A"/>
    <w:rsid w:val="001E46DF"/>
    <w:rsid w:val="001E579E"/>
    <w:rsid w:val="001E6C71"/>
    <w:rsid w:val="001E7A74"/>
    <w:rsid w:val="001F299E"/>
    <w:rsid w:val="001F5453"/>
    <w:rsid w:val="001F577A"/>
    <w:rsid w:val="001F699E"/>
    <w:rsid w:val="001F73A7"/>
    <w:rsid w:val="001F7590"/>
    <w:rsid w:val="001F7DBB"/>
    <w:rsid w:val="001F7FB1"/>
    <w:rsid w:val="002005E3"/>
    <w:rsid w:val="00200C7B"/>
    <w:rsid w:val="00200E2F"/>
    <w:rsid w:val="002023C7"/>
    <w:rsid w:val="002049DA"/>
    <w:rsid w:val="00207D73"/>
    <w:rsid w:val="00210376"/>
    <w:rsid w:val="00210A6F"/>
    <w:rsid w:val="00214057"/>
    <w:rsid w:val="002146CC"/>
    <w:rsid w:val="00214BA5"/>
    <w:rsid w:val="002158C3"/>
    <w:rsid w:val="0021598A"/>
    <w:rsid w:val="00217685"/>
    <w:rsid w:val="00220D25"/>
    <w:rsid w:val="00220DCC"/>
    <w:rsid w:val="00221983"/>
    <w:rsid w:val="00221D67"/>
    <w:rsid w:val="00221E24"/>
    <w:rsid w:val="0022375B"/>
    <w:rsid w:val="002257CD"/>
    <w:rsid w:val="00225AF9"/>
    <w:rsid w:val="00225E45"/>
    <w:rsid w:val="00230BE5"/>
    <w:rsid w:val="00230CCB"/>
    <w:rsid w:val="00231228"/>
    <w:rsid w:val="00231CF3"/>
    <w:rsid w:val="00234650"/>
    <w:rsid w:val="00234E56"/>
    <w:rsid w:val="00235625"/>
    <w:rsid w:val="00236EA6"/>
    <w:rsid w:val="002377BA"/>
    <w:rsid w:val="00237DE3"/>
    <w:rsid w:val="00240BE8"/>
    <w:rsid w:val="0024127A"/>
    <w:rsid w:val="00241F19"/>
    <w:rsid w:val="002460CB"/>
    <w:rsid w:val="00252A37"/>
    <w:rsid w:val="002551B0"/>
    <w:rsid w:val="00255277"/>
    <w:rsid w:val="00262B3F"/>
    <w:rsid w:val="002668DA"/>
    <w:rsid w:val="00270223"/>
    <w:rsid w:val="00270286"/>
    <w:rsid w:val="0027074F"/>
    <w:rsid w:val="00273CAC"/>
    <w:rsid w:val="0027486D"/>
    <w:rsid w:val="00280BB2"/>
    <w:rsid w:val="00280DC6"/>
    <w:rsid w:val="0028237F"/>
    <w:rsid w:val="002832C4"/>
    <w:rsid w:val="00284502"/>
    <w:rsid w:val="00285CBB"/>
    <w:rsid w:val="00287AD4"/>
    <w:rsid w:val="00291014"/>
    <w:rsid w:val="002924E2"/>
    <w:rsid w:val="00294E02"/>
    <w:rsid w:val="00294FB0"/>
    <w:rsid w:val="002952B7"/>
    <w:rsid w:val="00296200"/>
    <w:rsid w:val="002A0C1F"/>
    <w:rsid w:val="002A2399"/>
    <w:rsid w:val="002A34CA"/>
    <w:rsid w:val="002A4401"/>
    <w:rsid w:val="002A6728"/>
    <w:rsid w:val="002A68C5"/>
    <w:rsid w:val="002B16A3"/>
    <w:rsid w:val="002B226A"/>
    <w:rsid w:val="002B55EE"/>
    <w:rsid w:val="002B63CC"/>
    <w:rsid w:val="002B7E3C"/>
    <w:rsid w:val="002C0856"/>
    <w:rsid w:val="002C0B59"/>
    <w:rsid w:val="002C0EED"/>
    <w:rsid w:val="002C0FB7"/>
    <w:rsid w:val="002C2E42"/>
    <w:rsid w:val="002C567C"/>
    <w:rsid w:val="002C6EEE"/>
    <w:rsid w:val="002C755C"/>
    <w:rsid w:val="002C794F"/>
    <w:rsid w:val="002D2CDD"/>
    <w:rsid w:val="002D472C"/>
    <w:rsid w:val="002D4D7C"/>
    <w:rsid w:val="002D4E2B"/>
    <w:rsid w:val="002D57D3"/>
    <w:rsid w:val="002D62AC"/>
    <w:rsid w:val="002E0D6F"/>
    <w:rsid w:val="002E202B"/>
    <w:rsid w:val="002E34AC"/>
    <w:rsid w:val="002E3E3A"/>
    <w:rsid w:val="002E61D1"/>
    <w:rsid w:val="002E7B35"/>
    <w:rsid w:val="002F05B0"/>
    <w:rsid w:val="002F0809"/>
    <w:rsid w:val="002F0957"/>
    <w:rsid w:val="002F0BF9"/>
    <w:rsid w:val="002F2D32"/>
    <w:rsid w:val="002F2E89"/>
    <w:rsid w:val="003002A2"/>
    <w:rsid w:val="00301E70"/>
    <w:rsid w:val="00304695"/>
    <w:rsid w:val="003052C2"/>
    <w:rsid w:val="003108BF"/>
    <w:rsid w:val="00310989"/>
    <w:rsid w:val="00311750"/>
    <w:rsid w:val="00311AF2"/>
    <w:rsid w:val="003178F8"/>
    <w:rsid w:val="00317E03"/>
    <w:rsid w:val="00322688"/>
    <w:rsid w:val="00323A1F"/>
    <w:rsid w:val="00326151"/>
    <w:rsid w:val="00326326"/>
    <w:rsid w:val="00326697"/>
    <w:rsid w:val="003267F5"/>
    <w:rsid w:val="003315D6"/>
    <w:rsid w:val="003325F1"/>
    <w:rsid w:val="00334583"/>
    <w:rsid w:val="00335C2D"/>
    <w:rsid w:val="00336A4A"/>
    <w:rsid w:val="00341492"/>
    <w:rsid w:val="0034261A"/>
    <w:rsid w:val="00343358"/>
    <w:rsid w:val="00343EC2"/>
    <w:rsid w:val="003445EC"/>
    <w:rsid w:val="00344C40"/>
    <w:rsid w:val="0034673C"/>
    <w:rsid w:val="00352817"/>
    <w:rsid w:val="0035359D"/>
    <w:rsid w:val="003544DB"/>
    <w:rsid w:val="003546F1"/>
    <w:rsid w:val="00356E55"/>
    <w:rsid w:val="003611C0"/>
    <w:rsid w:val="00365604"/>
    <w:rsid w:val="00366ECE"/>
    <w:rsid w:val="00371E1C"/>
    <w:rsid w:val="003721FE"/>
    <w:rsid w:val="00376529"/>
    <w:rsid w:val="003765CD"/>
    <w:rsid w:val="00377E48"/>
    <w:rsid w:val="00377ED2"/>
    <w:rsid w:val="003802C9"/>
    <w:rsid w:val="00382199"/>
    <w:rsid w:val="00382A4C"/>
    <w:rsid w:val="00385B03"/>
    <w:rsid w:val="003863D6"/>
    <w:rsid w:val="0038701E"/>
    <w:rsid w:val="003878FE"/>
    <w:rsid w:val="00394132"/>
    <w:rsid w:val="003947F9"/>
    <w:rsid w:val="00394FC3"/>
    <w:rsid w:val="00395569"/>
    <w:rsid w:val="0039671F"/>
    <w:rsid w:val="00396B31"/>
    <w:rsid w:val="003A4309"/>
    <w:rsid w:val="003A477E"/>
    <w:rsid w:val="003A5A56"/>
    <w:rsid w:val="003A5E44"/>
    <w:rsid w:val="003A6D74"/>
    <w:rsid w:val="003B03C0"/>
    <w:rsid w:val="003B20F4"/>
    <w:rsid w:val="003B41F3"/>
    <w:rsid w:val="003B5E1D"/>
    <w:rsid w:val="003B68DF"/>
    <w:rsid w:val="003C0742"/>
    <w:rsid w:val="003C2ABF"/>
    <w:rsid w:val="003C3572"/>
    <w:rsid w:val="003C45A1"/>
    <w:rsid w:val="003C56A0"/>
    <w:rsid w:val="003C5DC7"/>
    <w:rsid w:val="003D023F"/>
    <w:rsid w:val="003D3435"/>
    <w:rsid w:val="003D40C3"/>
    <w:rsid w:val="003D5557"/>
    <w:rsid w:val="003D5712"/>
    <w:rsid w:val="003E10BD"/>
    <w:rsid w:val="003E1676"/>
    <w:rsid w:val="003E2370"/>
    <w:rsid w:val="003E2D7F"/>
    <w:rsid w:val="003E4452"/>
    <w:rsid w:val="003E5783"/>
    <w:rsid w:val="003E7E97"/>
    <w:rsid w:val="003F1A87"/>
    <w:rsid w:val="003F3FE0"/>
    <w:rsid w:val="003F4EC9"/>
    <w:rsid w:val="003F592B"/>
    <w:rsid w:val="003F5BC5"/>
    <w:rsid w:val="003F67FD"/>
    <w:rsid w:val="003F680A"/>
    <w:rsid w:val="003F6C28"/>
    <w:rsid w:val="00402667"/>
    <w:rsid w:val="00402D17"/>
    <w:rsid w:val="00403299"/>
    <w:rsid w:val="00404F56"/>
    <w:rsid w:val="0040569D"/>
    <w:rsid w:val="00405C71"/>
    <w:rsid w:val="00410D84"/>
    <w:rsid w:val="00412C80"/>
    <w:rsid w:val="004132AA"/>
    <w:rsid w:val="00417D03"/>
    <w:rsid w:val="00421B26"/>
    <w:rsid w:val="00422F71"/>
    <w:rsid w:val="0042349D"/>
    <w:rsid w:val="00423BDB"/>
    <w:rsid w:val="004247A5"/>
    <w:rsid w:val="00424D7C"/>
    <w:rsid w:val="00426482"/>
    <w:rsid w:val="00426DEF"/>
    <w:rsid w:val="004271AC"/>
    <w:rsid w:val="00427350"/>
    <w:rsid w:val="004304F8"/>
    <w:rsid w:val="0043137F"/>
    <w:rsid w:val="004328DC"/>
    <w:rsid w:val="00432FB0"/>
    <w:rsid w:val="00434648"/>
    <w:rsid w:val="00437824"/>
    <w:rsid w:val="00437839"/>
    <w:rsid w:val="00440EA7"/>
    <w:rsid w:val="004423A3"/>
    <w:rsid w:val="00442A88"/>
    <w:rsid w:val="00442CFB"/>
    <w:rsid w:val="004435E8"/>
    <w:rsid w:val="00445B49"/>
    <w:rsid w:val="00450224"/>
    <w:rsid w:val="00452272"/>
    <w:rsid w:val="004529D8"/>
    <w:rsid w:val="00454287"/>
    <w:rsid w:val="00455EE1"/>
    <w:rsid w:val="00461E1B"/>
    <w:rsid w:val="00461E43"/>
    <w:rsid w:val="004630A9"/>
    <w:rsid w:val="00463301"/>
    <w:rsid w:val="00465152"/>
    <w:rsid w:val="00465AE9"/>
    <w:rsid w:val="00465E64"/>
    <w:rsid w:val="00466AED"/>
    <w:rsid w:val="00473024"/>
    <w:rsid w:val="004742D8"/>
    <w:rsid w:val="004747F5"/>
    <w:rsid w:val="00476FF3"/>
    <w:rsid w:val="00480907"/>
    <w:rsid w:val="00481FE7"/>
    <w:rsid w:val="00483766"/>
    <w:rsid w:val="00484075"/>
    <w:rsid w:val="00484744"/>
    <w:rsid w:val="0048660C"/>
    <w:rsid w:val="00486B0E"/>
    <w:rsid w:val="00487D53"/>
    <w:rsid w:val="004908B0"/>
    <w:rsid w:val="00490CAC"/>
    <w:rsid w:val="004911B1"/>
    <w:rsid w:val="00491D10"/>
    <w:rsid w:val="00494601"/>
    <w:rsid w:val="004962E4"/>
    <w:rsid w:val="00496A9B"/>
    <w:rsid w:val="00496AB1"/>
    <w:rsid w:val="00497728"/>
    <w:rsid w:val="00497EBB"/>
    <w:rsid w:val="004A1AF8"/>
    <w:rsid w:val="004A411F"/>
    <w:rsid w:val="004A5640"/>
    <w:rsid w:val="004A5BBF"/>
    <w:rsid w:val="004A74CE"/>
    <w:rsid w:val="004A7C0F"/>
    <w:rsid w:val="004B173A"/>
    <w:rsid w:val="004B2312"/>
    <w:rsid w:val="004B30C7"/>
    <w:rsid w:val="004B3D3E"/>
    <w:rsid w:val="004B4BBC"/>
    <w:rsid w:val="004B6768"/>
    <w:rsid w:val="004B69D2"/>
    <w:rsid w:val="004B7B18"/>
    <w:rsid w:val="004C1934"/>
    <w:rsid w:val="004C3A3E"/>
    <w:rsid w:val="004C3CE5"/>
    <w:rsid w:val="004C3F41"/>
    <w:rsid w:val="004C5D0C"/>
    <w:rsid w:val="004C6795"/>
    <w:rsid w:val="004C7CA4"/>
    <w:rsid w:val="004D269F"/>
    <w:rsid w:val="004D27A6"/>
    <w:rsid w:val="004D2D0E"/>
    <w:rsid w:val="004D6687"/>
    <w:rsid w:val="004D679B"/>
    <w:rsid w:val="004D6836"/>
    <w:rsid w:val="004D6E2C"/>
    <w:rsid w:val="004E04F7"/>
    <w:rsid w:val="004E054C"/>
    <w:rsid w:val="004E0C40"/>
    <w:rsid w:val="004E1666"/>
    <w:rsid w:val="004E28E8"/>
    <w:rsid w:val="004E3544"/>
    <w:rsid w:val="004E45FF"/>
    <w:rsid w:val="004F0B7E"/>
    <w:rsid w:val="004F246D"/>
    <w:rsid w:val="004F2FFC"/>
    <w:rsid w:val="004F3C39"/>
    <w:rsid w:val="004F4077"/>
    <w:rsid w:val="004F5379"/>
    <w:rsid w:val="004F5B98"/>
    <w:rsid w:val="004F5F07"/>
    <w:rsid w:val="004F6846"/>
    <w:rsid w:val="00500593"/>
    <w:rsid w:val="00500C52"/>
    <w:rsid w:val="00501781"/>
    <w:rsid w:val="00506961"/>
    <w:rsid w:val="00507507"/>
    <w:rsid w:val="0051196F"/>
    <w:rsid w:val="0051310D"/>
    <w:rsid w:val="005151B9"/>
    <w:rsid w:val="00516094"/>
    <w:rsid w:val="00516864"/>
    <w:rsid w:val="005170D6"/>
    <w:rsid w:val="0051766A"/>
    <w:rsid w:val="00524255"/>
    <w:rsid w:val="005242FA"/>
    <w:rsid w:val="0052582A"/>
    <w:rsid w:val="00525DB7"/>
    <w:rsid w:val="00526177"/>
    <w:rsid w:val="00526CE4"/>
    <w:rsid w:val="00526D43"/>
    <w:rsid w:val="00533AF5"/>
    <w:rsid w:val="0053413B"/>
    <w:rsid w:val="0053557F"/>
    <w:rsid w:val="0053563B"/>
    <w:rsid w:val="005368EA"/>
    <w:rsid w:val="00537AA1"/>
    <w:rsid w:val="005409AC"/>
    <w:rsid w:val="0054184A"/>
    <w:rsid w:val="00541BC7"/>
    <w:rsid w:val="00544112"/>
    <w:rsid w:val="00545168"/>
    <w:rsid w:val="005465DF"/>
    <w:rsid w:val="00546803"/>
    <w:rsid w:val="005479AB"/>
    <w:rsid w:val="005525E4"/>
    <w:rsid w:val="005529AD"/>
    <w:rsid w:val="00553561"/>
    <w:rsid w:val="00555332"/>
    <w:rsid w:val="00557A93"/>
    <w:rsid w:val="005627FE"/>
    <w:rsid w:val="00567417"/>
    <w:rsid w:val="00567761"/>
    <w:rsid w:val="00570AE3"/>
    <w:rsid w:val="005714C4"/>
    <w:rsid w:val="0057162A"/>
    <w:rsid w:val="005717E9"/>
    <w:rsid w:val="005733C7"/>
    <w:rsid w:val="00573D13"/>
    <w:rsid w:val="005753B4"/>
    <w:rsid w:val="005758D0"/>
    <w:rsid w:val="00576267"/>
    <w:rsid w:val="00576DD4"/>
    <w:rsid w:val="00577FCC"/>
    <w:rsid w:val="00580C9E"/>
    <w:rsid w:val="00581661"/>
    <w:rsid w:val="00583AE6"/>
    <w:rsid w:val="00585503"/>
    <w:rsid w:val="00585EB7"/>
    <w:rsid w:val="00587F69"/>
    <w:rsid w:val="005915CB"/>
    <w:rsid w:val="00591A4D"/>
    <w:rsid w:val="00591D40"/>
    <w:rsid w:val="00593072"/>
    <w:rsid w:val="0059397D"/>
    <w:rsid w:val="00594844"/>
    <w:rsid w:val="00596944"/>
    <w:rsid w:val="00596E03"/>
    <w:rsid w:val="005A0E10"/>
    <w:rsid w:val="005A13F7"/>
    <w:rsid w:val="005A1478"/>
    <w:rsid w:val="005A14AE"/>
    <w:rsid w:val="005A2412"/>
    <w:rsid w:val="005A288F"/>
    <w:rsid w:val="005A35E3"/>
    <w:rsid w:val="005B01AE"/>
    <w:rsid w:val="005B1A46"/>
    <w:rsid w:val="005B27C9"/>
    <w:rsid w:val="005B302F"/>
    <w:rsid w:val="005C1652"/>
    <w:rsid w:val="005C25D2"/>
    <w:rsid w:val="005C25F7"/>
    <w:rsid w:val="005D24E5"/>
    <w:rsid w:val="005D3BE0"/>
    <w:rsid w:val="005D42DE"/>
    <w:rsid w:val="005D512A"/>
    <w:rsid w:val="005D54EE"/>
    <w:rsid w:val="005D798A"/>
    <w:rsid w:val="005E07E4"/>
    <w:rsid w:val="005E1AE7"/>
    <w:rsid w:val="005E5E65"/>
    <w:rsid w:val="005E71BA"/>
    <w:rsid w:val="005F2833"/>
    <w:rsid w:val="005F4227"/>
    <w:rsid w:val="005F571E"/>
    <w:rsid w:val="005F5F68"/>
    <w:rsid w:val="005F62EA"/>
    <w:rsid w:val="005F658E"/>
    <w:rsid w:val="005F68C7"/>
    <w:rsid w:val="00602A85"/>
    <w:rsid w:val="00603013"/>
    <w:rsid w:val="00604228"/>
    <w:rsid w:val="006118A0"/>
    <w:rsid w:val="00613ED8"/>
    <w:rsid w:val="00614F99"/>
    <w:rsid w:val="006166E8"/>
    <w:rsid w:val="006178CB"/>
    <w:rsid w:val="006179F2"/>
    <w:rsid w:val="00617B62"/>
    <w:rsid w:val="00622264"/>
    <w:rsid w:val="006222C5"/>
    <w:rsid w:val="00623940"/>
    <w:rsid w:val="00623A8E"/>
    <w:rsid w:val="00624267"/>
    <w:rsid w:val="006242DE"/>
    <w:rsid w:val="00625A85"/>
    <w:rsid w:val="0062611C"/>
    <w:rsid w:val="0062748E"/>
    <w:rsid w:val="00627A95"/>
    <w:rsid w:val="006326B7"/>
    <w:rsid w:val="00636629"/>
    <w:rsid w:val="006373AC"/>
    <w:rsid w:val="00640507"/>
    <w:rsid w:val="00641418"/>
    <w:rsid w:val="00641D38"/>
    <w:rsid w:val="006427A6"/>
    <w:rsid w:val="00642A5D"/>
    <w:rsid w:val="00642FE0"/>
    <w:rsid w:val="0064515D"/>
    <w:rsid w:val="00652959"/>
    <w:rsid w:val="00652FA9"/>
    <w:rsid w:val="00653545"/>
    <w:rsid w:val="00653C11"/>
    <w:rsid w:val="00660E08"/>
    <w:rsid w:val="00661309"/>
    <w:rsid w:val="00661A33"/>
    <w:rsid w:val="00672064"/>
    <w:rsid w:val="0067298B"/>
    <w:rsid w:val="00675319"/>
    <w:rsid w:val="00675E55"/>
    <w:rsid w:val="00675F41"/>
    <w:rsid w:val="006762B5"/>
    <w:rsid w:val="0067630F"/>
    <w:rsid w:val="00677372"/>
    <w:rsid w:val="00680C42"/>
    <w:rsid w:val="00680F97"/>
    <w:rsid w:val="006836B1"/>
    <w:rsid w:val="00683B41"/>
    <w:rsid w:val="006846B9"/>
    <w:rsid w:val="00685738"/>
    <w:rsid w:val="00686140"/>
    <w:rsid w:val="006869B4"/>
    <w:rsid w:val="0068741D"/>
    <w:rsid w:val="00690AAE"/>
    <w:rsid w:val="00693E78"/>
    <w:rsid w:val="00695A32"/>
    <w:rsid w:val="006960C2"/>
    <w:rsid w:val="006A0585"/>
    <w:rsid w:val="006A0B73"/>
    <w:rsid w:val="006A0BA1"/>
    <w:rsid w:val="006A35AA"/>
    <w:rsid w:val="006A4041"/>
    <w:rsid w:val="006A48DE"/>
    <w:rsid w:val="006A5C96"/>
    <w:rsid w:val="006A6487"/>
    <w:rsid w:val="006A682E"/>
    <w:rsid w:val="006A7187"/>
    <w:rsid w:val="006B1616"/>
    <w:rsid w:val="006B1715"/>
    <w:rsid w:val="006B5BAD"/>
    <w:rsid w:val="006B5EAC"/>
    <w:rsid w:val="006B68B9"/>
    <w:rsid w:val="006B6AC4"/>
    <w:rsid w:val="006B71BC"/>
    <w:rsid w:val="006B7B39"/>
    <w:rsid w:val="006C1D38"/>
    <w:rsid w:val="006C2360"/>
    <w:rsid w:val="006C28E4"/>
    <w:rsid w:val="006C3745"/>
    <w:rsid w:val="006C4357"/>
    <w:rsid w:val="006C7CAE"/>
    <w:rsid w:val="006D0A80"/>
    <w:rsid w:val="006D0E9E"/>
    <w:rsid w:val="006D1AE3"/>
    <w:rsid w:val="006D2F6A"/>
    <w:rsid w:val="006D3FC8"/>
    <w:rsid w:val="006D50BB"/>
    <w:rsid w:val="006E1ACD"/>
    <w:rsid w:val="006E1CF0"/>
    <w:rsid w:val="006E1CFB"/>
    <w:rsid w:val="006E2262"/>
    <w:rsid w:val="006E420C"/>
    <w:rsid w:val="006E4E77"/>
    <w:rsid w:val="006E7331"/>
    <w:rsid w:val="006E743D"/>
    <w:rsid w:val="006F145C"/>
    <w:rsid w:val="006F2814"/>
    <w:rsid w:val="006F60EA"/>
    <w:rsid w:val="00702371"/>
    <w:rsid w:val="0070298B"/>
    <w:rsid w:val="00703303"/>
    <w:rsid w:val="007057AA"/>
    <w:rsid w:val="00707B55"/>
    <w:rsid w:val="00711674"/>
    <w:rsid w:val="00711831"/>
    <w:rsid w:val="00711E62"/>
    <w:rsid w:val="0071266E"/>
    <w:rsid w:val="0071322B"/>
    <w:rsid w:val="0071501B"/>
    <w:rsid w:val="00716F38"/>
    <w:rsid w:val="00723438"/>
    <w:rsid w:val="007258FD"/>
    <w:rsid w:val="00727EFB"/>
    <w:rsid w:val="00731091"/>
    <w:rsid w:val="007319B8"/>
    <w:rsid w:val="00732AC1"/>
    <w:rsid w:val="00733F86"/>
    <w:rsid w:val="00734ECD"/>
    <w:rsid w:val="00737B07"/>
    <w:rsid w:val="00740874"/>
    <w:rsid w:val="00742A34"/>
    <w:rsid w:val="00743C14"/>
    <w:rsid w:val="00746F83"/>
    <w:rsid w:val="00747152"/>
    <w:rsid w:val="007476C3"/>
    <w:rsid w:val="00751A06"/>
    <w:rsid w:val="0075330C"/>
    <w:rsid w:val="00753EBA"/>
    <w:rsid w:val="007551AA"/>
    <w:rsid w:val="007556F4"/>
    <w:rsid w:val="00756EC3"/>
    <w:rsid w:val="00757698"/>
    <w:rsid w:val="00763794"/>
    <w:rsid w:val="00767542"/>
    <w:rsid w:val="00770067"/>
    <w:rsid w:val="007718A0"/>
    <w:rsid w:val="0077251F"/>
    <w:rsid w:val="00774AB4"/>
    <w:rsid w:val="00774DBA"/>
    <w:rsid w:val="007753F3"/>
    <w:rsid w:val="00780542"/>
    <w:rsid w:val="007814F0"/>
    <w:rsid w:val="00784EAD"/>
    <w:rsid w:val="007858D1"/>
    <w:rsid w:val="00786F21"/>
    <w:rsid w:val="0078776F"/>
    <w:rsid w:val="007919AA"/>
    <w:rsid w:val="007929AB"/>
    <w:rsid w:val="007938F4"/>
    <w:rsid w:val="007954BD"/>
    <w:rsid w:val="00796508"/>
    <w:rsid w:val="007A12CB"/>
    <w:rsid w:val="007A622D"/>
    <w:rsid w:val="007B12CD"/>
    <w:rsid w:val="007B56D3"/>
    <w:rsid w:val="007B6FA6"/>
    <w:rsid w:val="007B7E69"/>
    <w:rsid w:val="007C1BDD"/>
    <w:rsid w:val="007C2129"/>
    <w:rsid w:val="007C5837"/>
    <w:rsid w:val="007D0224"/>
    <w:rsid w:val="007D074C"/>
    <w:rsid w:val="007D2284"/>
    <w:rsid w:val="007D23D7"/>
    <w:rsid w:val="007D2FA3"/>
    <w:rsid w:val="007D5288"/>
    <w:rsid w:val="007D5394"/>
    <w:rsid w:val="007D6496"/>
    <w:rsid w:val="007D7A03"/>
    <w:rsid w:val="007D7A16"/>
    <w:rsid w:val="007E0C56"/>
    <w:rsid w:val="007E0CD0"/>
    <w:rsid w:val="007E1AA8"/>
    <w:rsid w:val="007E1C1D"/>
    <w:rsid w:val="007E1F7A"/>
    <w:rsid w:val="007E2715"/>
    <w:rsid w:val="007E2DD3"/>
    <w:rsid w:val="007E47C5"/>
    <w:rsid w:val="007E4E7D"/>
    <w:rsid w:val="007F3897"/>
    <w:rsid w:val="007F58B4"/>
    <w:rsid w:val="007F59FD"/>
    <w:rsid w:val="00804402"/>
    <w:rsid w:val="008061F3"/>
    <w:rsid w:val="00807CB2"/>
    <w:rsid w:val="008103B7"/>
    <w:rsid w:val="0081161A"/>
    <w:rsid w:val="0081165D"/>
    <w:rsid w:val="00813689"/>
    <w:rsid w:val="008147A6"/>
    <w:rsid w:val="00815C5A"/>
    <w:rsid w:val="0081665D"/>
    <w:rsid w:val="00816FE4"/>
    <w:rsid w:val="00817F4F"/>
    <w:rsid w:val="00820654"/>
    <w:rsid w:val="00821E03"/>
    <w:rsid w:val="008222F4"/>
    <w:rsid w:val="00822644"/>
    <w:rsid w:val="00822F6C"/>
    <w:rsid w:val="00823974"/>
    <w:rsid w:val="00824096"/>
    <w:rsid w:val="008248F6"/>
    <w:rsid w:val="00824CE3"/>
    <w:rsid w:val="008259F6"/>
    <w:rsid w:val="00827B8C"/>
    <w:rsid w:val="0083221F"/>
    <w:rsid w:val="00836C90"/>
    <w:rsid w:val="008372F6"/>
    <w:rsid w:val="0084213F"/>
    <w:rsid w:val="00842683"/>
    <w:rsid w:val="00842E73"/>
    <w:rsid w:val="00842F98"/>
    <w:rsid w:val="00846C86"/>
    <w:rsid w:val="00851509"/>
    <w:rsid w:val="00851F08"/>
    <w:rsid w:val="0085205A"/>
    <w:rsid w:val="008524DF"/>
    <w:rsid w:val="0085289D"/>
    <w:rsid w:val="00854438"/>
    <w:rsid w:val="00855C67"/>
    <w:rsid w:val="0085650C"/>
    <w:rsid w:val="00857167"/>
    <w:rsid w:val="0086230E"/>
    <w:rsid w:val="008636F1"/>
    <w:rsid w:val="00864322"/>
    <w:rsid w:val="00865447"/>
    <w:rsid w:val="0086613E"/>
    <w:rsid w:val="008663E2"/>
    <w:rsid w:val="008678D5"/>
    <w:rsid w:val="00867ED5"/>
    <w:rsid w:val="0087063D"/>
    <w:rsid w:val="0087177E"/>
    <w:rsid w:val="0087298A"/>
    <w:rsid w:val="00872F7C"/>
    <w:rsid w:val="00875999"/>
    <w:rsid w:val="00875C8C"/>
    <w:rsid w:val="00876571"/>
    <w:rsid w:val="0088088A"/>
    <w:rsid w:val="00882080"/>
    <w:rsid w:val="00882BE0"/>
    <w:rsid w:val="00885B32"/>
    <w:rsid w:val="00891451"/>
    <w:rsid w:val="0089254B"/>
    <w:rsid w:val="00893E41"/>
    <w:rsid w:val="0089490F"/>
    <w:rsid w:val="00894CCB"/>
    <w:rsid w:val="008A28FC"/>
    <w:rsid w:val="008A5A78"/>
    <w:rsid w:val="008A6337"/>
    <w:rsid w:val="008A711C"/>
    <w:rsid w:val="008A73F2"/>
    <w:rsid w:val="008B035D"/>
    <w:rsid w:val="008B03CE"/>
    <w:rsid w:val="008B08E6"/>
    <w:rsid w:val="008B4CF5"/>
    <w:rsid w:val="008B5FAC"/>
    <w:rsid w:val="008B648E"/>
    <w:rsid w:val="008B65C9"/>
    <w:rsid w:val="008B6D32"/>
    <w:rsid w:val="008B7D30"/>
    <w:rsid w:val="008C39E0"/>
    <w:rsid w:val="008C4110"/>
    <w:rsid w:val="008C463B"/>
    <w:rsid w:val="008D0564"/>
    <w:rsid w:val="008D1B02"/>
    <w:rsid w:val="008D57FB"/>
    <w:rsid w:val="008E0715"/>
    <w:rsid w:val="008E20F0"/>
    <w:rsid w:val="008E33D7"/>
    <w:rsid w:val="008E5978"/>
    <w:rsid w:val="008F1DEF"/>
    <w:rsid w:val="008F1E7D"/>
    <w:rsid w:val="008F3482"/>
    <w:rsid w:val="008F4ACD"/>
    <w:rsid w:val="008F5ED2"/>
    <w:rsid w:val="008F6002"/>
    <w:rsid w:val="00900768"/>
    <w:rsid w:val="00901A33"/>
    <w:rsid w:val="009022AC"/>
    <w:rsid w:val="009035EB"/>
    <w:rsid w:val="00903D94"/>
    <w:rsid w:val="00906DB1"/>
    <w:rsid w:val="009074BF"/>
    <w:rsid w:val="00912D1F"/>
    <w:rsid w:val="00915755"/>
    <w:rsid w:val="00915B5C"/>
    <w:rsid w:val="00915B80"/>
    <w:rsid w:val="00915E25"/>
    <w:rsid w:val="00916B6C"/>
    <w:rsid w:val="00917BC3"/>
    <w:rsid w:val="00920979"/>
    <w:rsid w:val="00921A7E"/>
    <w:rsid w:val="00923E20"/>
    <w:rsid w:val="00924774"/>
    <w:rsid w:val="00926636"/>
    <w:rsid w:val="009267A3"/>
    <w:rsid w:val="009307B0"/>
    <w:rsid w:val="00931D8F"/>
    <w:rsid w:val="0093681F"/>
    <w:rsid w:val="00936BEF"/>
    <w:rsid w:val="00940890"/>
    <w:rsid w:val="00942EBD"/>
    <w:rsid w:val="009430D3"/>
    <w:rsid w:val="00945241"/>
    <w:rsid w:val="00945D63"/>
    <w:rsid w:val="00946FA3"/>
    <w:rsid w:val="0094737D"/>
    <w:rsid w:val="009507AA"/>
    <w:rsid w:val="00950834"/>
    <w:rsid w:val="00953449"/>
    <w:rsid w:val="00953482"/>
    <w:rsid w:val="009539ED"/>
    <w:rsid w:val="00954233"/>
    <w:rsid w:val="00956D67"/>
    <w:rsid w:val="00957D48"/>
    <w:rsid w:val="009628F7"/>
    <w:rsid w:val="0096431C"/>
    <w:rsid w:val="00964A18"/>
    <w:rsid w:val="00964DBD"/>
    <w:rsid w:val="009653AE"/>
    <w:rsid w:val="009653F5"/>
    <w:rsid w:val="00970473"/>
    <w:rsid w:val="009742B1"/>
    <w:rsid w:val="00974F03"/>
    <w:rsid w:val="00982E9D"/>
    <w:rsid w:val="00985049"/>
    <w:rsid w:val="00986C81"/>
    <w:rsid w:val="00987065"/>
    <w:rsid w:val="00990CBC"/>
    <w:rsid w:val="00993F6D"/>
    <w:rsid w:val="009952A4"/>
    <w:rsid w:val="009964CF"/>
    <w:rsid w:val="009A112F"/>
    <w:rsid w:val="009A1262"/>
    <w:rsid w:val="009A15C6"/>
    <w:rsid w:val="009A1A3D"/>
    <w:rsid w:val="009A24EC"/>
    <w:rsid w:val="009A6C92"/>
    <w:rsid w:val="009A7B5C"/>
    <w:rsid w:val="009A7B7F"/>
    <w:rsid w:val="009A7D9D"/>
    <w:rsid w:val="009B0293"/>
    <w:rsid w:val="009B0305"/>
    <w:rsid w:val="009B174B"/>
    <w:rsid w:val="009B2AA6"/>
    <w:rsid w:val="009B2DB1"/>
    <w:rsid w:val="009B6489"/>
    <w:rsid w:val="009C26D7"/>
    <w:rsid w:val="009C3237"/>
    <w:rsid w:val="009C3E30"/>
    <w:rsid w:val="009C5A77"/>
    <w:rsid w:val="009C5DE9"/>
    <w:rsid w:val="009C61E2"/>
    <w:rsid w:val="009D0086"/>
    <w:rsid w:val="009D0863"/>
    <w:rsid w:val="009D1698"/>
    <w:rsid w:val="009D2603"/>
    <w:rsid w:val="009D2C2F"/>
    <w:rsid w:val="009D5B01"/>
    <w:rsid w:val="009D7C80"/>
    <w:rsid w:val="009E31CC"/>
    <w:rsid w:val="009E4542"/>
    <w:rsid w:val="009E69A6"/>
    <w:rsid w:val="009E6F62"/>
    <w:rsid w:val="009E758C"/>
    <w:rsid w:val="009F1EEB"/>
    <w:rsid w:val="009F4298"/>
    <w:rsid w:val="00A03946"/>
    <w:rsid w:val="00A04535"/>
    <w:rsid w:val="00A053EF"/>
    <w:rsid w:val="00A05E96"/>
    <w:rsid w:val="00A07F70"/>
    <w:rsid w:val="00A110E8"/>
    <w:rsid w:val="00A12361"/>
    <w:rsid w:val="00A12480"/>
    <w:rsid w:val="00A127E7"/>
    <w:rsid w:val="00A12AD0"/>
    <w:rsid w:val="00A14450"/>
    <w:rsid w:val="00A1670F"/>
    <w:rsid w:val="00A2036C"/>
    <w:rsid w:val="00A22A5A"/>
    <w:rsid w:val="00A25274"/>
    <w:rsid w:val="00A2588C"/>
    <w:rsid w:val="00A25B68"/>
    <w:rsid w:val="00A26C06"/>
    <w:rsid w:val="00A31B7D"/>
    <w:rsid w:val="00A32F48"/>
    <w:rsid w:val="00A3509B"/>
    <w:rsid w:val="00A365DE"/>
    <w:rsid w:val="00A36B25"/>
    <w:rsid w:val="00A3794A"/>
    <w:rsid w:val="00A41472"/>
    <w:rsid w:val="00A41671"/>
    <w:rsid w:val="00A4268E"/>
    <w:rsid w:val="00A42CE4"/>
    <w:rsid w:val="00A438C0"/>
    <w:rsid w:val="00A4551C"/>
    <w:rsid w:val="00A46357"/>
    <w:rsid w:val="00A51868"/>
    <w:rsid w:val="00A60D31"/>
    <w:rsid w:val="00A61BAE"/>
    <w:rsid w:val="00A62B8A"/>
    <w:rsid w:val="00A62CCB"/>
    <w:rsid w:val="00A63092"/>
    <w:rsid w:val="00A6496A"/>
    <w:rsid w:val="00A65500"/>
    <w:rsid w:val="00A70B2E"/>
    <w:rsid w:val="00A71EC9"/>
    <w:rsid w:val="00A72833"/>
    <w:rsid w:val="00A739C8"/>
    <w:rsid w:val="00A73F22"/>
    <w:rsid w:val="00A746DE"/>
    <w:rsid w:val="00A810AD"/>
    <w:rsid w:val="00A81360"/>
    <w:rsid w:val="00A81846"/>
    <w:rsid w:val="00A81F6B"/>
    <w:rsid w:val="00A82614"/>
    <w:rsid w:val="00A827B4"/>
    <w:rsid w:val="00A82B0C"/>
    <w:rsid w:val="00A84756"/>
    <w:rsid w:val="00A84AFA"/>
    <w:rsid w:val="00A84DF0"/>
    <w:rsid w:val="00A859BD"/>
    <w:rsid w:val="00A90D99"/>
    <w:rsid w:val="00A92383"/>
    <w:rsid w:val="00A929D7"/>
    <w:rsid w:val="00A94C17"/>
    <w:rsid w:val="00A95524"/>
    <w:rsid w:val="00A96329"/>
    <w:rsid w:val="00AA08F8"/>
    <w:rsid w:val="00AA120A"/>
    <w:rsid w:val="00AA1652"/>
    <w:rsid w:val="00AA2448"/>
    <w:rsid w:val="00AA381D"/>
    <w:rsid w:val="00AA3F5D"/>
    <w:rsid w:val="00AA4C41"/>
    <w:rsid w:val="00AA713A"/>
    <w:rsid w:val="00AB0F5D"/>
    <w:rsid w:val="00AB1202"/>
    <w:rsid w:val="00AB156C"/>
    <w:rsid w:val="00AB3B05"/>
    <w:rsid w:val="00AB43C1"/>
    <w:rsid w:val="00AB5E9A"/>
    <w:rsid w:val="00AB5F5C"/>
    <w:rsid w:val="00AB636F"/>
    <w:rsid w:val="00AB65C1"/>
    <w:rsid w:val="00AB7743"/>
    <w:rsid w:val="00AC0EA8"/>
    <w:rsid w:val="00AC480F"/>
    <w:rsid w:val="00AC548F"/>
    <w:rsid w:val="00AC7BB6"/>
    <w:rsid w:val="00AD2160"/>
    <w:rsid w:val="00AD229C"/>
    <w:rsid w:val="00AD3138"/>
    <w:rsid w:val="00AD32D6"/>
    <w:rsid w:val="00AD4354"/>
    <w:rsid w:val="00AD45B4"/>
    <w:rsid w:val="00AD7B9D"/>
    <w:rsid w:val="00AE1689"/>
    <w:rsid w:val="00AE4E59"/>
    <w:rsid w:val="00AE4F91"/>
    <w:rsid w:val="00AE5C64"/>
    <w:rsid w:val="00AF0310"/>
    <w:rsid w:val="00AF1392"/>
    <w:rsid w:val="00AF20A1"/>
    <w:rsid w:val="00AF2C7E"/>
    <w:rsid w:val="00AF316B"/>
    <w:rsid w:val="00AF3334"/>
    <w:rsid w:val="00AF5634"/>
    <w:rsid w:val="00AF5FD6"/>
    <w:rsid w:val="00B00388"/>
    <w:rsid w:val="00B0148D"/>
    <w:rsid w:val="00B02D56"/>
    <w:rsid w:val="00B02DA1"/>
    <w:rsid w:val="00B02E98"/>
    <w:rsid w:val="00B030D8"/>
    <w:rsid w:val="00B03BDA"/>
    <w:rsid w:val="00B04B5F"/>
    <w:rsid w:val="00B10AB7"/>
    <w:rsid w:val="00B10FFD"/>
    <w:rsid w:val="00B1175F"/>
    <w:rsid w:val="00B12757"/>
    <w:rsid w:val="00B13E5A"/>
    <w:rsid w:val="00B16A57"/>
    <w:rsid w:val="00B20489"/>
    <w:rsid w:val="00B22DB4"/>
    <w:rsid w:val="00B260AE"/>
    <w:rsid w:val="00B305E4"/>
    <w:rsid w:val="00B30B76"/>
    <w:rsid w:val="00B30C60"/>
    <w:rsid w:val="00B31AA0"/>
    <w:rsid w:val="00B33E3F"/>
    <w:rsid w:val="00B36CA2"/>
    <w:rsid w:val="00B40545"/>
    <w:rsid w:val="00B40C61"/>
    <w:rsid w:val="00B41587"/>
    <w:rsid w:val="00B42DB7"/>
    <w:rsid w:val="00B44B45"/>
    <w:rsid w:val="00B45CAC"/>
    <w:rsid w:val="00B46ADC"/>
    <w:rsid w:val="00B50838"/>
    <w:rsid w:val="00B510E5"/>
    <w:rsid w:val="00B520D4"/>
    <w:rsid w:val="00B52440"/>
    <w:rsid w:val="00B52CFD"/>
    <w:rsid w:val="00B530A6"/>
    <w:rsid w:val="00B5563B"/>
    <w:rsid w:val="00B5601D"/>
    <w:rsid w:val="00B56137"/>
    <w:rsid w:val="00B574C6"/>
    <w:rsid w:val="00B62796"/>
    <w:rsid w:val="00B659A1"/>
    <w:rsid w:val="00B66A14"/>
    <w:rsid w:val="00B72BCF"/>
    <w:rsid w:val="00B73885"/>
    <w:rsid w:val="00B75B2B"/>
    <w:rsid w:val="00B7738B"/>
    <w:rsid w:val="00B8223C"/>
    <w:rsid w:val="00B8548E"/>
    <w:rsid w:val="00B8554D"/>
    <w:rsid w:val="00B86BD7"/>
    <w:rsid w:val="00B876A5"/>
    <w:rsid w:val="00B901AD"/>
    <w:rsid w:val="00B911F2"/>
    <w:rsid w:val="00B93CCA"/>
    <w:rsid w:val="00B93EF8"/>
    <w:rsid w:val="00B965B8"/>
    <w:rsid w:val="00BA0432"/>
    <w:rsid w:val="00BA0C38"/>
    <w:rsid w:val="00BA37DE"/>
    <w:rsid w:val="00BA4181"/>
    <w:rsid w:val="00BA602D"/>
    <w:rsid w:val="00BA7154"/>
    <w:rsid w:val="00BA7209"/>
    <w:rsid w:val="00BB1705"/>
    <w:rsid w:val="00BB1CF5"/>
    <w:rsid w:val="00BB1EC3"/>
    <w:rsid w:val="00BB43BB"/>
    <w:rsid w:val="00BB7DB1"/>
    <w:rsid w:val="00BC06B1"/>
    <w:rsid w:val="00BC12F4"/>
    <w:rsid w:val="00BC19A1"/>
    <w:rsid w:val="00BC1F4B"/>
    <w:rsid w:val="00BC25F5"/>
    <w:rsid w:val="00BC2C8E"/>
    <w:rsid w:val="00BC4225"/>
    <w:rsid w:val="00BC52FC"/>
    <w:rsid w:val="00BC5C61"/>
    <w:rsid w:val="00BC5FC5"/>
    <w:rsid w:val="00BC6200"/>
    <w:rsid w:val="00BD13A2"/>
    <w:rsid w:val="00BD2DFC"/>
    <w:rsid w:val="00BD2FEE"/>
    <w:rsid w:val="00BD3ABD"/>
    <w:rsid w:val="00BD4975"/>
    <w:rsid w:val="00BD6489"/>
    <w:rsid w:val="00BE118B"/>
    <w:rsid w:val="00BE5004"/>
    <w:rsid w:val="00BE500E"/>
    <w:rsid w:val="00BE5338"/>
    <w:rsid w:val="00BE64B0"/>
    <w:rsid w:val="00BE64B1"/>
    <w:rsid w:val="00BE6883"/>
    <w:rsid w:val="00BE6D73"/>
    <w:rsid w:val="00BE6E40"/>
    <w:rsid w:val="00BE7154"/>
    <w:rsid w:val="00BE7D9D"/>
    <w:rsid w:val="00BF0F95"/>
    <w:rsid w:val="00BF155B"/>
    <w:rsid w:val="00BF22A0"/>
    <w:rsid w:val="00BF29E9"/>
    <w:rsid w:val="00BF416F"/>
    <w:rsid w:val="00BF5376"/>
    <w:rsid w:val="00BF53AE"/>
    <w:rsid w:val="00BF6A3C"/>
    <w:rsid w:val="00BF7A1F"/>
    <w:rsid w:val="00C00E74"/>
    <w:rsid w:val="00C017A4"/>
    <w:rsid w:val="00C01FF6"/>
    <w:rsid w:val="00C0201B"/>
    <w:rsid w:val="00C04B7F"/>
    <w:rsid w:val="00C106E7"/>
    <w:rsid w:val="00C1155D"/>
    <w:rsid w:val="00C129A8"/>
    <w:rsid w:val="00C1338D"/>
    <w:rsid w:val="00C14118"/>
    <w:rsid w:val="00C14E45"/>
    <w:rsid w:val="00C15BE5"/>
    <w:rsid w:val="00C16436"/>
    <w:rsid w:val="00C1648E"/>
    <w:rsid w:val="00C2116C"/>
    <w:rsid w:val="00C233CE"/>
    <w:rsid w:val="00C24553"/>
    <w:rsid w:val="00C26EF7"/>
    <w:rsid w:val="00C308B8"/>
    <w:rsid w:val="00C31559"/>
    <w:rsid w:val="00C31E85"/>
    <w:rsid w:val="00C32DA7"/>
    <w:rsid w:val="00C35E55"/>
    <w:rsid w:val="00C372FB"/>
    <w:rsid w:val="00C40144"/>
    <w:rsid w:val="00C43438"/>
    <w:rsid w:val="00C454A4"/>
    <w:rsid w:val="00C47196"/>
    <w:rsid w:val="00C473DB"/>
    <w:rsid w:val="00C503FB"/>
    <w:rsid w:val="00C512B6"/>
    <w:rsid w:val="00C51642"/>
    <w:rsid w:val="00C54B9B"/>
    <w:rsid w:val="00C55CE7"/>
    <w:rsid w:val="00C57407"/>
    <w:rsid w:val="00C57C75"/>
    <w:rsid w:val="00C603E0"/>
    <w:rsid w:val="00C618A7"/>
    <w:rsid w:val="00C619FE"/>
    <w:rsid w:val="00C61CDD"/>
    <w:rsid w:val="00C63474"/>
    <w:rsid w:val="00C634EA"/>
    <w:rsid w:val="00C647AB"/>
    <w:rsid w:val="00C66B0E"/>
    <w:rsid w:val="00C70BB2"/>
    <w:rsid w:val="00C7248E"/>
    <w:rsid w:val="00C72643"/>
    <w:rsid w:val="00C73B13"/>
    <w:rsid w:val="00C80D25"/>
    <w:rsid w:val="00C81C1D"/>
    <w:rsid w:val="00C8485C"/>
    <w:rsid w:val="00C86671"/>
    <w:rsid w:val="00C86F7A"/>
    <w:rsid w:val="00C870DB"/>
    <w:rsid w:val="00C87102"/>
    <w:rsid w:val="00C87171"/>
    <w:rsid w:val="00C91F27"/>
    <w:rsid w:val="00C92D23"/>
    <w:rsid w:val="00C94896"/>
    <w:rsid w:val="00C96198"/>
    <w:rsid w:val="00C96C16"/>
    <w:rsid w:val="00C96FBD"/>
    <w:rsid w:val="00CA01E3"/>
    <w:rsid w:val="00CA1A0F"/>
    <w:rsid w:val="00CA38B5"/>
    <w:rsid w:val="00CB0A5F"/>
    <w:rsid w:val="00CB1EE3"/>
    <w:rsid w:val="00CB32E6"/>
    <w:rsid w:val="00CB555A"/>
    <w:rsid w:val="00CB761E"/>
    <w:rsid w:val="00CB7882"/>
    <w:rsid w:val="00CB798D"/>
    <w:rsid w:val="00CB7CCB"/>
    <w:rsid w:val="00CC3F98"/>
    <w:rsid w:val="00CC6B6B"/>
    <w:rsid w:val="00CC6FD6"/>
    <w:rsid w:val="00CC7B38"/>
    <w:rsid w:val="00CD1649"/>
    <w:rsid w:val="00CD2514"/>
    <w:rsid w:val="00CD5E4A"/>
    <w:rsid w:val="00CE019E"/>
    <w:rsid w:val="00CE028D"/>
    <w:rsid w:val="00CE1ADC"/>
    <w:rsid w:val="00CE36A0"/>
    <w:rsid w:val="00CE3DAD"/>
    <w:rsid w:val="00CE3F7F"/>
    <w:rsid w:val="00CE66AA"/>
    <w:rsid w:val="00CE721F"/>
    <w:rsid w:val="00CF0EC9"/>
    <w:rsid w:val="00CF2AEC"/>
    <w:rsid w:val="00CF3B6C"/>
    <w:rsid w:val="00CF5517"/>
    <w:rsid w:val="00CF6E50"/>
    <w:rsid w:val="00CF7ABF"/>
    <w:rsid w:val="00D00AAC"/>
    <w:rsid w:val="00D00B9D"/>
    <w:rsid w:val="00D02912"/>
    <w:rsid w:val="00D02A36"/>
    <w:rsid w:val="00D04D11"/>
    <w:rsid w:val="00D06A07"/>
    <w:rsid w:val="00D06E05"/>
    <w:rsid w:val="00D102A2"/>
    <w:rsid w:val="00D11432"/>
    <w:rsid w:val="00D147EA"/>
    <w:rsid w:val="00D149F8"/>
    <w:rsid w:val="00D15E7F"/>
    <w:rsid w:val="00D16C2C"/>
    <w:rsid w:val="00D218CD"/>
    <w:rsid w:val="00D220C8"/>
    <w:rsid w:val="00D235FC"/>
    <w:rsid w:val="00D24BB9"/>
    <w:rsid w:val="00D30DB9"/>
    <w:rsid w:val="00D315B3"/>
    <w:rsid w:val="00D326EC"/>
    <w:rsid w:val="00D32926"/>
    <w:rsid w:val="00D356A2"/>
    <w:rsid w:val="00D35AAF"/>
    <w:rsid w:val="00D40AF3"/>
    <w:rsid w:val="00D41604"/>
    <w:rsid w:val="00D4169A"/>
    <w:rsid w:val="00D42C11"/>
    <w:rsid w:val="00D456B2"/>
    <w:rsid w:val="00D4673F"/>
    <w:rsid w:val="00D504DE"/>
    <w:rsid w:val="00D52E0F"/>
    <w:rsid w:val="00D53592"/>
    <w:rsid w:val="00D5382A"/>
    <w:rsid w:val="00D553A3"/>
    <w:rsid w:val="00D556B3"/>
    <w:rsid w:val="00D55935"/>
    <w:rsid w:val="00D570D4"/>
    <w:rsid w:val="00D6002B"/>
    <w:rsid w:val="00D60DDD"/>
    <w:rsid w:val="00D61AA0"/>
    <w:rsid w:val="00D61B1F"/>
    <w:rsid w:val="00D643D9"/>
    <w:rsid w:val="00D6575D"/>
    <w:rsid w:val="00D67459"/>
    <w:rsid w:val="00D674FC"/>
    <w:rsid w:val="00D67630"/>
    <w:rsid w:val="00D70298"/>
    <w:rsid w:val="00D7085B"/>
    <w:rsid w:val="00D71C29"/>
    <w:rsid w:val="00D7394A"/>
    <w:rsid w:val="00D74DE9"/>
    <w:rsid w:val="00D7582B"/>
    <w:rsid w:val="00D778E9"/>
    <w:rsid w:val="00D81D62"/>
    <w:rsid w:val="00D82D30"/>
    <w:rsid w:val="00D8326B"/>
    <w:rsid w:val="00D83A52"/>
    <w:rsid w:val="00D8404F"/>
    <w:rsid w:val="00D84F73"/>
    <w:rsid w:val="00D86BC4"/>
    <w:rsid w:val="00D906AD"/>
    <w:rsid w:val="00D91358"/>
    <w:rsid w:val="00D9255B"/>
    <w:rsid w:val="00D92C63"/>
    <w:rsid w:val="00DA0811"/>
    <w:rsid w:val="00DA2158"/>
    <w:rsid w:val="00DA243C"/>
    <w:rsid w:val="00DA6341"/>
    <w:rsid w:val="00DA6DE0"/>
    <w:rsid w:val="00DA77E4"/>
    <w:rsid w:val="00DB09BF"/>
    <w:rsid w:val="00DB0BDB"/>
    <w:rsid w:val="00DB1631"/>
    <w:rsid w:val="00DB1A03"/>
    <w:rsid w:val="00DB2AB9"/>
    <w:rsid w:val="00DB4D10"/>
    <w:rsid w:val="00DB5AA5"/>
    <w:rsid w:val="00DB626A"/>
    <w:rsid w:val="00DC1608"/>
    <w:rsid w:val="00DC1F3D"/>
    <w:rsid w:val="00DC2729"/>
    <w:rsid w:val="00DC3109"/>
    <w:rsid w:val="00DC3E7F"/>
    <w:rsid w:val="00DC58A1"/>
    <w:rsid w:val="00DC66D6"/>
    <w:rsid w:val="00DD156D"/>
    <w:rsid w:val="00DD169B"/>
    <w:rsid w:val="00DD2D0B"/>
    <w:rsid w:val="00DD35A9"/>
    <w:rsid w:val="00DD6D6B"/>
    <w:rsid w:val="00DD6D77"/>
    <w:rsid w:val="00DE05FC"/>
    <w:rsid w:val="00DE2C12"/>
    <w:rsid w:val="00DE3D6F"/>
    <w:rsid w:val="00DE4A35"/>
    <w:rsid w:val="00DE4B8F"/>
    <w:rsid w:val="00DE5D0E"/>
    <w:rsid w:val="00DE7F83"/>
    <w:rsid w:val="00DF010A"/>
    <w:rsid w:val="00DF02C7"/>
    <w:rsid w:val="00DF3F44"/>
    <w:rsid w:val="00DF5213"/>
    <w:rsid w:val="00DF53F9"/>
    <w:rsid w:val="00DF54C1"/>
    <w:rsid w:val="00DF7F08"/>
    <w:rsid w:val="00E023B9"/>
    <w:rsid w:val="00E03F3E"/>
    <w:rsid w:val="00E06450"/>
    <w:rsid w:val="00E07209"/>
    <w:rsid w:val="00E0733B"/>
    <w:rsid w:val="00E10D05"/>
    <w:rsid w:val="00E1176E"/>
    <w:rsid w:val="00E13EB1"/>
    <w:rsid w:val="00E14863"/>
    <w:rsid w:val="00E176D5"/>
    <w:rsid w:val="00E2001C"/>
    <w:rsid w:val="00E2012E"/>
    <w:rsid w:val="00E202E1"/>
    <w:rsid w:val="00E208AD"/>
    <w:rsid w:val="00E2240C"/>
    <w:rsid w:val="00E227D5"/>
    <w:rsid w:val="00E2439E"/>
    <w:rsid w:val="00E2488E"/>
    <w:rsid w:val="00E255E3"/>
    <w:rsid w:val="00E26A43"/>
    <w:rsid w:val="00E311C1"/>
    <w:rsid w:val="00E31647"/>
    <w:rsid w:val="00E317B2"/>
    <w:rsid w:val="00E32543"/>
    <w:rsid w:val="00E3285C"/>
    <w:rsid w:val="00E33BDF"/>
    <w:rsid w:val="00E34D06"/>
    <w:rsid w:val="00E36632"/>
    <w:rsid w:val="00E36BA0"/>
    <w:rsid w:val="00E37255"/>
    <w:rsid w:val="00E37A14"/>
    <w:rsid w:val="00E37AE1"/>
    <w:rsid w:val="00E40D88"/>
    <w:rsid w:val="00E44378"/>
    <w:rsid w:val="00E445C0"/>
    <w:rsid w:val="00E447ED"/>
    <w:rsid w:val="00E45138"/>
    <w:rsid w:val="00E45916"/>
    <w:rsid w:val="00E470CF"/>
    <w:rsid w:val="00E47EA1"/>
    <w:rsid w:val="00E5317F"/>
    <w:rsid w:val="00E53E07"/>
    <w:rsid w:val="00E54722"/>
    <w:rsid w:val="00E54FA9"/>
    <w:rsid w:val="00E56796"/>
    <w:rsid w:val="00E62362"/>
    <w:rsid w:val="00E62446"/>
    <w:rsid w:val="00E63624"/>
    <w:rsid w:val="00E64E01"/>
    <w:rsid w:val="00E66FC4"/>
    <w:rsid w:val="00E673DA"/>
    <w:rsid w:val="00E70468"/>
    <w:rsid w:val="00E71240"/>
    <w:rsid w:val="00E71A9B"/>
    <w:rsid w:val="00E71AA4"/>
    <w:rsid w:val="00E749C0"/>
    <w:rsid w:val="00E75801"/>
    <w:rsid w:val="00E776AF"/>
    <w:rsid w:val="00E77719"/>
    <w:rsid w:val="00E80D1F"/>
    <w:rsid w:val="00E815DC"/>
    <w:rsid w:val="00E82AF4"/>
    <w:rsid w:val="00E82E41"/>
    <w:rsid w:val="00E84299"/>
    <w:rsid w:val="00E8566F"/>
    <w:rsid w:val="00E86B27"/>
    <w:rsid w:val="00E92305"/>
    <w:rsid w:val="00E92A8A"/>
    <w:rsid w:val="00E93CE7"/>
    <w:rsid w:val="00E94CD3"/>
    <w:rsid w:val="00E94D35"/>
    <w:rsid w:val="00E95AEF"/>
    <w:rsid w:val="00EA33C3"/>
    <w:rsid w:val="00EA6645"/>
    <w:rsid w:val="00EB0704"/>
    <w:rsid w:val="00EB0F48"/>
    <w:rsid w:val="00EB1FE3"/>
    <w:rsid w:val="00EB28EC"/>
    <w:rsid w:val="00EB4D11"/>
    <w:rsid w:val="00EB6B19"/>
    <w:rsid w:val="00EB6C86"/>
    <w:rsid w:val="00EB7561"/>
    <w:rsid w:val="00EB76B7"/>
    <w:rsid w:val="00EC0D40"/>
    <w:rsid w:val="00EC0FE1"/>
    <w:rsid w:val="00EC3014"/>
    <w:rsid w:val="00EC3CB3"/>
    <w:rsid w:val="00EC5579"/>
    <w:rsid w:val="00EC62D2"/>
    <w:rsid w:val="00EC6B0A"/>
    <w:rsid w:val="00ED1C32"/>
    <w:rsid w:val="00ED4291"/>
    <w:rsid w:val="00ED6EBE"/>
    <w:rsid w:val="00ED7990"/>
    <w:rsid w:val="00EE1320"/>
    <w:rsid w:val="00EE1575"/>
    <w:rsid w:val="00EE3434"/>
    <w:rsid w:val="00EE5792"/>
    <w:rsid w:val="00EE75FA"/>
    <w:rsid w:val="00EF20F7"/>
    <w:rsid w:val="00EF26C9"/>
    <w:rsid w:val="00EF5B23"/>
    <w:rsid w:val="00EF6499"/>
    <w:rsid w:val="00EF686B"/>
    <w:rsid w:val="00EF6993"/>
    <w:rsid w:val="00EF7E66"/>
    <w:rsid w:val="00F00053"/>
    <w:rsid w:val="00F00C3C"/>
    <w:rsid w:val="00F02161"/>
    <w:rsid w:val="00F025D5"/>
    <w:rsid w:val="00F03040"/>
    <w:rsid w:val="00F0531A"/>
    <w:rsid w:val="00F0554D"/>
    <w:rsid w:val="00F0585F"/>
    <w:rsid w:val="00F1039F"/>
    <w:rsid w:val="00F135E6"/>
    <w:rsid w:val="00F13D16"/>
    <w:rsid w:val="00F14A3E"/>
    <w:rsid w:val="00F152CD"/>
    <w:rsid w:val="00F16B5F"/>
    <w:rsid w:val="00F20E1E"/>
    <w:rsid w:val="00F213DC"/>
    <w:rsid w:val="00F2193C"/>
    <w:rsid w:val="00F228AE"/>
    <w:rsid w:val="00F2307C"/>
    <w:rsid w:val="00F239FB"/>
    <w:rsid w:val="00F24461"/>
    <w:rsid w:val="00F261DB"/>
    <w:rsid w:val="00F27622"/>
    <w:rsid w:val="00F300AB"/>
    <w:rsid w:val="00F302DF"/>
    <w:rsid w:val="00F319E6"/>
    <w:rsid w:val="00F3261F"/>
    <w:rsid w:val="00F32B2A"/>
    <w:rsid w:val="00F41C6F"/>
    <w:rsid w:val="00F436FE"/>
    <w:rsid w:val="00F45BB3"/>
    <w:rsid w:val="00F46AA5"/>
    <w:rsid w:val="00F46D5A"/>
    <w:rsid w:val="00F5212C"/>
    <w:rsid w:val="00F55959"/>
    <w:rsid w:val="00F5620D"/>
    <w:rsid w:val="00F61705"/>
    <w:rsid w:val="00F63108"/>
    <w:rsid w:val="00F63993"/>
    <w:rsid w:val="00F705F8"/>
    <w:rsid w:val="00F70EED"/>
    <w:rsid w:val="00F71739"/>
    <w:rsid w:val="00F71CF6"/>
    <w:rsid w:val="00F737C7"/>
    <w:rsid w:val="00F761D6"/>
    <w:rsid w:val="00F817F2"/>
    <w:rsid w:val="00F842D6"/>
    <w:rsid w:val="00F86A5C"/>
    <w:rsid w:val="00F86D31"/>
    <w:rsid w:val="00F9017A"/>
    <w:rsid w:val="00F912D2"/>
    <w:rsid w:val="00F93C8E"/>
    <w:rsid w:val="00F943A5"/>
    <w:rsid w:val="00F97354"/>
    <w:rsid w:val="00FA09CC"/>
    <w:rsid w:val="00FA0A08"/>
    <w:rsid w:val="00FA0A30"/>
    <w:rsid w:val="00FA181C"/>
    <w:rsid w:val="00FA2ABE"/>
    <w:rsid w:val="00FA347A"/>
    <w:rsid w:val="00FA4083"/>
    <w:rsid w:val="00FB108F"/>
    <w:rsid w:val="00FB15CE"/>
    <w:rsid w:val="00FB16CA"/>
    <w:rsid w:val="00FB21DD"/>
    <w:rsid w:val="00FB3699"/>
    <w:rsid w:val="00FB3BCB"/>
    <w:rsid w:val="00FB69D9"/>
    <w:rsid w:val="00FB7319"/>
    <w:rsid w:val="00FC218C"/>
    <w:rsid w:val="00FC3292"/>
    <w:rsid w:val="00FC3966"/>
    <w:rsid w:val="00FC513A"/>
    <w:rsid w:val="00FD1427"/>
    <w:rsid w:val="00FD2971"/>
    <w:rsid w:val="00FD47DF"/>
    <w:rsid w:val="00FD495E"/>
    <w:rsid w:val="00FD5218"/>
    <w:rsid w:val="00FD5FB9"/>
    <w:rsid w:val="00FD7941"/>
    <w:rsid w:val="00FE100A"/>
    <w:rsid w:val="00FE4688"/>
    <w:rsid w:val="00FE53E3"/>
    <w:rsid w:val="00FF097A"/>
    <w:rsid w:val="00FF1B84"/>
    <w:rsid w:val="00FF1CFD"/>
    <w:rsid w:val="00FF2D64"/>
    <w:rsid w:val="00FF46FC"/>
    <w:rsid w:val="00FF4951"/>
    <w:rsid w:val="00FF4FE3"/>
    <w:rsid w:val="00FF72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chartTrackingRefBased/>
  <w15:docId w15:val="{55EC1C74-6BBC-44D8-A8AE-BA84AD9E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E40"/>
    <w:rPr>
      <w:color w:val="0000FF"/>
      <w:u w:val="single"/>
    </w:rPr>
  </w:style>
  <w:style w:type="paragraph" w:styleId="Footer">
    <w:name w:val="footer"/>
    <w:basedOn w:val="Normal"/>
    <w:rsid w:val="00496AB1"/>
    <w:pPr>
      <w:tabs>
        <w:tab w:val="center" w:pos="4320"/>
        <w:tab w:val="right" w:pos="8640"/>
      </w:tabs>
    </w:pPr>
  </w:style>
  <w:style w:type="character" w:styleId="PageNumber">
    <w:name w:val="page number"/>
    <w:basedOn w:val="DefaultParagraphFont"/>
    <w:rsid w:val="00496AB1"/>
  </w:style>
  <w:style w:type="character" w:styleId="FollowedHyperlink">
    <w:name w:val="FollowedHyperlink"/>
    <w:rsid w:val="00003688"/>
    <w:rPr>
      <w:color w:val="954F72"/>
      <w:u w:val="single"/>
    </w:rPr>
  </w:style>
  <w:style w:type="paragraph" w:styleId="ListParagraph">
    <w:name w:val="List Paragraph"/>
    <w:basedOn w:val="Normal"/>
    <w:uiPriority w:val="34"/>
    <w:qFormat/>
    <w:rsid w:val="00AA4C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nih.gov/faq.htm" TargetMode="External"/><Relationship Id="rId13" Type="http://schemas.openxmlformats.org/officeDocument/2006/relationships/hyperlink" Target="http://pubs.acs.org/page/policy/nih/index.html" TargetMode="External"/><Relationship Id="rId18" Type="http://schemas.openxmlformats.org/officeDocument/2006/relationships/hyperlink" Target="http://journals.lww.com/epidem/_layouts/oaks.journals/nih.aspx" TargetMode="External"/><Relationship Id="rId3" Type="http://schemas.openxmlformats.org/officeDocument/2006/relationships/settings" Target="settings.xml"/><Relationship Id="rId21" Type="http://schemas.openxmlformats.org/officeDocument/2006/relationships/hyperlink" Target="http://www.wiley.com/WileyCDA/Section/id-321171.html" TargetMode="External"/><Relationship Id="rId7" Type="http://schemas.openxmlformats.org/officeDocument/2006/relationships/hyperlink" Target="mailto:popcenter@demog.berkeley.edu" TargetMode="External"/><Relationship Id="rId12" Type="http://schemas.openxmlformats.org/officeDocument/2006/relationships/hyperlink" Target="http://www.ncbi.nlm.nih.gov/pubmed" TargetMode="External"/><Relationship Id="rId17" Type="http://schemas.openxmlformats.org/officeDocument/2006/relationships/hyperlink" Target="https://www.elsevier.com/open-access/funding-arrangements/elsevier-nih-policy-stat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www.springer.com/open+access/authors+rights?SGWID=0-176704-12-46799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ccess.nih.gov/submit_process.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ihms.nih.gov" TargetMode="External"/><Relationship Id="rId23" Type="http://schemas.openxmlformats.org/officeDocument/2006/relationships/footer" Target="footer2.xml"/><Relationship Id="rId10" Type="http://schemas.openxmlformats.org/officeDocument/2006/relationships/hyperlink" Target="https://publicaccess.nih.gov/MethodDPublishers" TargetMode="External"/><Relationship Id="rId19" Type="http://schemas.openxmlformats.org/officeDocument/2006/relationships/hyperlink" Target="https://us.sagepub.com/en-us/nam/specific-funder-requirements" TargetMode="External"/><Relationship Id="rId4" Type="http://schemas.openxmlformats.org/officeDocument/2006/relationships/webSettings" Target="webSettings.xml"/><Relationship Id="rId9" Type="http://schemas.openxmlformats.org/officeDocument/2006/relationships/hyperlink" Target="http://publicaccess.nih.gov/select_deposit_publishers.htm" TargetMode="External"/><Relationship Id="rId14" Type="http://schemas.openxmlformats.org/officeDocument/2006/relationships/hyperlink" Target="https://www.nihms.nih.gov/db/sub.cg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Any peer-reviewed article that is the result of at least partial NIH funding must be submitted to PubMed Central through NIH’s public access system in order to get a PMCID assigned to it</vt:lpstr>
    </vt:vector>
  </TitlesOfParts>
  <Company>Haas School of Business</Company>
  <LinksUpToDate>false</LinksUpToDate>
  <CharactersWithSpaces>12088</CharactersWithSpaces>
  <SharedDoc>false</SharedDoc>
  <HLinks>
    <vt:vector size="96" baseType="variant">
      <vt:variant>
        <vt:i4>5767256</vt:i4>
      </vt:variant>
      <vt:variant>
        <vt:i4>45</vt:i4>
      </vt:variant>
      <vt:variant>
        <vt:i4>0</vt:i4>
      </vt:variant>
      <vt:variant>
        <vt:i4>5</vt:i4>
      </vt:variant>
      <vt:variant>
        <vt:lpwstr>http://www.wiley.com/WileyCDA/Section/id-321171.html</vt:lpwstr>
      </vt:variant>
      <vt:variant>
        <vt:lpwstr/>
      </vt:variant>
      <vt:variant>
        <vt:i4>5636177</vt:i4>
      </vt:variant>
      <vt:variant>
        <vt:i4>42</vt:i4>
      </vt:variant>
      <vt:variant>
        <vt:i4>0</vt:i4>
      </vt:variant>
      <vt:variant>
        <vt:i4>5</vt:i4>
      </vt:variant>
      <vt:variant>
        <vt:lpwstr>http://www.springer.com/open+access/authors+rights?SGWID=0-176704-12-467999-0</vt:lpwstr>
      </vt:variant>
      <vt:variant>
        <vt:lpwstr/>
      </vt:variant>
      <vt:variant>
        <vt:i4>1966196</vt:i4>
      </vt:variant>
      <vt:variant>
        <vt:i4>39</vt:i4>
      </vt:variant>
      <vt:variant>
        <vt:i4>0</vt:i4>
      </vt:variant>
      <vt:variant>
        <vt:i4>5</vt:i4>
      </vt:variant>
      <vt:variant>
        <vt:lpwstr>http://journals.lww.com/epidem/_layouts/oaks.journals/nih.aspx</vt:lpwstr>
      </vt:variant>
      <vt:variant>
        <vt:lpwstr/>
      </vt:variant>
      <vt:variant>
        <vt:i4>4784155</vt:i4>
      </vt:variant>
      <vt:variant>
        <vt:i4>36</vt:i4>
      </vt:variant>
      <vt:variant>
        <vt:i4>0</vt:i4>
      </vt:variant>
      <vt:variant>
        <vt:i4>5</vt:i4>
      </vt:variant>
      <vt:variant>
        <vt:lpwstr>http://www.elsevier.com/authors/funding-body-agreements/elsevier-nih-policy-statement</vt:lpwstr>
      </vt:variant>
      <vt:variant>
        <vt:lpwstr/>
      </vt:variant>
      <vt:variant>
        <vt:i4>2621476</vt:i4>
      </vt:variant>
      <vt:variant>
        <vt:i4>33</vt:i4>
      </vt:variant>
      <vt:variant>
        <vt:i4>0</vt:i4>
      </vt:variant>
      <vt:variant>
        <vt:i4>5</vt:i4>
      </vt:variant>
      <vt:variant>
        <vt:lpwstr>http://pubs.acs.org/page/policy/nih/index.html</vt:lpwstr>
      </vt:variant>
      <vt:variant>
        <vt:lpwstr/>
      </vt:variant>
      <vt:variant>
        <vt:i4>4784139</vt:i4>
      </vt:variant>
      <vt:variant>
        <vt:i4>30</vt:i4>
      </vt:variant>
      <vt:variant>
        <vt:i4>0</vt:i4>
      </vt:variant>
      <vt:variant>
        <vt:i4>5</vt:i4>
      </vt:variant>
      <vt:variant>
        <vt:lpwstr>http://nihms.nih.gov/</vt:lpwstr>
      </vt:variant>
      <vt:variant>
        <vt:lpwstr/>
      </vt:variant>
      <vt:variant>
        <vt:i4>4063284</vt:i4>
      </vt:variant>
      <vt:variant>
        <vt:i4>27</vt:i4>
      </vt:variant>
      <vt:variant>
        <vt:i4>0</vt:i4>
      </vt:variant>
      <vt:variant>
        <vt:i4>5</vt:i4>
      </vt:variant>
      <vt:variant>
        <vt:lpwstr>http://nihms.nih.gov/db/sub.cgi</vt:lpwstr>
      </vt:variant>
      <vt:variant>
        <vt:lpwstr/>
      </vt:variant>
      <vt:variant>
        <vt:i4>131159</vt:i4>
      </vt:variant>
      <vt:variant>
        <vt:i4>24</vt:i4>
      </vt:variant>
      <vt:variant>
        <vt:i4>0</vt:i4>
      </vt:variant>
      <vt:variant>
        <vt:i4>5</vt:i4>
      </vt:variant>
      <vt:variant>
        <vt:lpwstr>http://report.nih.gov/UploadDocs/Adding Publications to RePORTER.pdf</vt:lpwstr>
      </vt:variant>
      <vt:variant>
        <vt:lpwstr/>
      </vt:variant>
      <vt:variant>
        <vt:i4>1835093</vt:i4>
      </vt:variant>
      <vt:variant>
        <vt:i4>21</vt:i4>
      </vt:variant>
      <vt:variant>
        <vt:i4>0</vt:i4>
      </vt:variant>
      <vt:variant>
        <vt:i4>5</vt:i4>
      </vt:variant>
      <vt:variant>
        <vt:lpwstr>https://www.nihms.nih.gov/db/sub.cgi</vt:lpwstr>
      </vt:variant>
      <vt:variant>
        <vt:lpwstr/>
      </vt:variant>
      <vt:variant>
        <vt:i4>2621476</vt:i4>
      </vt:variant>
      <vt:variant>
        <vt:i4>18</vt:i4>
      </vt:variant>
      <vt:variant>
        <vt:i4>0</vt:i4>
      </vt:variant>
      <vt:variant>
        <vt:i4>5</vt:i4>
      </vt:variant>
      <vt:variant>
        <vt:lpwstr>http://pubs.acs.org/page/policy/nih/index.html</vt:lpwstr>
      </vt:variant>
      <vt:variant>
        <vt:lpwstr/>
      </vt:variant>
      <vt:variant>
        <vt:i4>3145785</vt:i4>
      </vt:variant>
      <vt:variant>
        <vt:i4>15</vt:i4>
      </vt:variant>
      <vt:variant>
        <vt:i4>0</vt:i4>
      </vt:variant>
      <vt:variant>
        <vt:i4>5</vt:i4>
      </vt:variant>
      <vt:variant>
        <vt:lpwstr>http://www.ncbi.nlm.nih.gov/pubmed</vt:lpwstr>
      </vt:variant>
      <vt:variant>
        <vt:lpwstr/>
      </vt:variant>
      <vt:variant>
        <vt:i4>6815758</vt:i4>
      </vt:variant>
      <vt:variant>
        <vt:i4>12</vt:i4>
      </vt:variant>
      <vt:variant>
        <vt:i4>0</vt:i4>
      </vt:variant>
      <vt:variant>
        <vt:i4>5</vt:i4>
      </vt:variant>
      <vt:variant>
        <vt:lpwstr>http://publicaccess.nih.gov/submit_process.htm</vt:lpwstr>
      </vt:variant>
      <vt:variant>
        <vt:lpwstr/>
      </vt:variant>
      <vt:variant>
        <vt:i4>196623</vt:i4>
      </vt:variant>
      <vt:variant>
        <vt:i4>9</vt:i4>
      </vt:variant>
      <vt:variant>
        <vt:i4>0</vt:i4>
      </vt:variant>
      <vt:variant>
        <vt:i4>5</vt:i4>
      </vt:variant>
      <vt:variant>
        <vt:lpwstr>https://publicaccess.nih.gov/Method D Publishers</vt:lpwstr>
      </vt:variant>
      <vt:variant>
        <vt:lpwstr/>
      </vt:variant>
      <vt:variant>
        <vt:i4>5505050</vt:i4>
      </vt:variant>
      <vt:variant>
        <vt:i4>6</vt:i4>
      </vt:variant>
      <vt:variant>
        <vt:i4>0</vt:i4>
      </vt:variant>
      <vt:variant>
        <vt:i4>5</vt:i4>
      </vt:variant>
      <vt:variant>
        <vt:lpwstr>http://publicaccess.nih.gov/select_deposit_publishers.htm</vt:lpwstr>
      </vt:variant>
      <vt:variant>
        <vt:lpwstr/>
      </vt:variant>
      <vt:variant>
        <vt:i4>2424945</vt:i4>
      </vt:variant>
      <vt:variant>
        <vt:i4>3</vt:i4>
      </vt:variant>
      <vt:variant>
        <vt:i4>0</vt:i4>
      </vt:variant>
      <vt:variant>
        <vt:i4>5</vt:i4>
      </vt:variant>
      <vt:variant>
        <vt:lpwstr>http://publicaccess.nih.gov/submit_process_journals.htm</vt:lpwstr>
      </vt:variant>
      <vt:variant>
        <vt:lpwstr>journals</vt:lpwstr>
      </vt:variant>
      <vt:variant>
        <vt:i4>1507426</vt:i4>
      </vt:variant>
      <vt:variant>
        <vt:i4>0</vt:i4>
      </vt:variant>
      <vt:variant>
        <vt:i4>0</vt:i4>
      </vt:variant>
      <vt:variant>
        <vt:i4>5</vt:i4>
      </vt:variant>
      <vt:variant>
        <vt:lpwstr>http://www.cpc.unc.edu/aboutcpc/services/research/library/publish/nih_public_access_mandate/journals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peer-reviewed article that is the result of at least partial NIH funding must be submitted to PubMed Central through NIH’s public access system in order to get a PMCID assigned to it</dc:title>
  <dc:subject/>
  <dc:creator>Berkeley Population Center</dc:creator>
  <cp:keywords/>
  <dc:description/>
  <cp:lastModifiedBy>Leora Lawton</cp:lastModifiedBy>
  <cp:revision>14</cp:revision>
  <cp:lastPrinted>2015-04-08T21:38:00Z</cp:lastPrinted>
  <dcterms:created xsi:type="dcterms:W3CDTF">2021-06-08T01:00:00Z</dcterms:created>
  <dcterms:modified xsi:type="dcterms:W3CDTF">2022-05-25T19:09:00Z</dcterms:modified>
</cp:coreProperties>
</file>